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Normal"/>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Normal"/>
        <w:keepNext w:val="false"/>
        <w:keepLines w:val="false"/>
        <w:pageBreakBefore w:val="false"/>
        <w:widowControl/>
        <w:pBdr/>
        <w:shd w:val="clear" w:fill="auto"/>
        <w:spacing w:lineRule="auto" w:line="240" w:before="6"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p>
      <w:pPr>
        <w:pStyle w:val="Normal"/>
        <w:keepNext w:val="false"/>
        <w:keepLines w:val="false"/>
        <w:pageBreakBefore w:val="false"/>
        <w:widowControl/>
        <w:pBdr/>
        <w:shd w:val="clear" w:fill="auto"/>
        <w:spacing w:lineRule="auto" w:line="240" w:before="93" w:after="0"/>
        <w:ind w:left="1262" w:right="1542"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 MODALIDADE: CANTO LÍRICO</w:t>
      </w:r>
    </w:p>
    <w:p>
      <w:pPr>
        <w:pStyle w:val="Normal"/>
        <w:rPr>
          <w:b/>
          <w:b/>
          <w:sz w:val="20"/>
          <w:szCs w:val="20"/>
        </w:rPr>
      </w:pPr>
      <w:r>
        <w:rPr>
          <w:b/>
          <w:sz w:val="20"/>
          <w:szCs w:val="20"/>
        </w:rPr>
      </w:r>
    </w:p>
    <w:p>
      <w:pPr>
        <w:pStyle w:val="Normal"/>
        <w:rPr>
          <w:b/>
          <w:b/>
          <w:sz w:val="20"/>
          <w:szCs w:val="20"/>
        </w:rPr>
      </w:pPr>
      <w:r>
        <w:rPr>
          <w:b/>
          <w:sz w:val="20"/>
          <w:szCs w:val="20"/>
        </w:rPr>
      </w:r>
    </w:p>
    <w:p>
      <w:pPr>
        <w:pStyle w:val="Normal"/>
        <w:spacing w:lineRule="auto" w:line="240" w:before="9" w:after="0"/>
        <w:rPr>
          <w:b/>
          <w:b/>
          <w:sz w:val="28"/>
          <w:szCs w:val="28"/>
        </w:rPr>
      </w:pPr>
      <w:r>
        <w:rPr>
          <w:b/>
          <w:sz w:val="28"/>
          <w:szCs w:val="28"/>
        </w:rPr>
      </w:r>
    </w:p>
    <w:p>
      <w:pPr>
        <w:pStyle w:val="Normal"/>
        <w:keepNext w:val="false"/>
        <w:keepLines w:val="false"/>
        <w:pageBreakBefore w:val="false"/>
        <w:widowControl/>
        <w:pBdr/>
        <w:shd w:val="clear" w:fill="auto"/>
        <w:spacing w:lineRule="auto" w:line="240" w:before="94"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1ªSérie</w:t>
      </w:r>
    </w:p>
    <w:p>
      <w:pPr>
        <w:pStyle w:val="Normal"/>
        <w:spacing w:lineRule="auto" w:line="240" w:before="4" w:after="1"/>
        <w:rPr>
          <w:b/>
          <w:b/>
          <w:sz w:val="11"/>
          <w:szCs w:val="11"/>
        </w:rPr>
      </w:pPr>
      <w:r>
        <w:rPr>
          <w:b/>
          <w:sz w:val="11"/>
          <w:szCs w:val="11"/>
        </w:rPr>
      </w:r>
    </w:p>
    <w:tbl>
      <w:tblPr>
        <w:tblStyle w:val="Table1"/>
        <w:tblW w:w="8719"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933"/>
        <w:gridCol w:w="1428"/>
        <w:gridCol w:w="2932"/>
        <w:gridCol w:w="1425"/>
      </w:tblGrid>
      <w:tr>
        <w:trPr>
          <w:trHeight w:val="253" w:hRule="atLeast"/>
        </w:trPr>
        <w:tc>
          <w:tcPr>
            <w:tcW w:w="43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3" w:right="1542"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3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1" w:right="1541"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1"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09"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8" w:right="88"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6" w:right="87"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254"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Antiga</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Antiga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54"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5"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Lied</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5"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5"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Espanhola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5"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51"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Ópera</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Clássica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Câmara Brasileira</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6"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Câmara Brasileira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73"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Ópera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253" w:hRule="atLeast"/>
        </w:trPr>
        <w:tc>
          <w:tcPr>
            <w:tcW w:w="87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Obs.:50%dorepertório de cada semestre deve ser apresentado de memória.</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30"/>
          <w:szCs w:val="30"/>
        </w:rPr>
      </w:pPr>
      <w:r>
        <w:rPr>
          <w:b/>
          <w:sz w:val="30"/>
          <w:szCs w:val="30"/>
        </w:rPr>
      </w:r>
    </w:p>
    <w:p>
      <w:pPr>
        <w:pStyle w:val="Normal"/>
        <w:keepNext w:val="false"/>
        <w:keepLines w:val="false"/>
        <w:pageBreakBefore w:val="false"/>
        <w:widowControl/>
        <w:pBdr/>
        <w:shd w:val="clear" w:fill="auto"/>
        <w:spacing w:lineRule="auto" w:line="240" w:before="0"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2ªSérie</w:t>
      </w:r>
    </w:p>
    <w:p>
      <w:pPr>
        <w:sectPr>
          <w:headerReference w:type="default" r:id="rId2"/>
          <w:footerReference w:type="default" r:id="rId3"/>
          <w:type w:val="nextPage"/>
          <w:pgSz w:w="11906" w:h="16838"/>
          <w:pgMar w:left="1480" w:right="1200" w:header="862" w:top="2240" w:footer="1056" w:bottom="1240" w:gutter="0"/>
          <w:pgNumType w:start="1" w:fmt="decimal"/>
          <w:formProt w:val="false"/>
          <w:textDirection w:val="lrTb"/>
          <w:docGrid w:type="default" w:linePitch="100" w:charSpace="4096"/>
        </w:sectPr>
      </w:pPr>
    </w:p>
    <w:p>
      <w:pPr>
        <w:pStyle w:val="Normal"/>
        <w:keepNext w:val="false"/>
        <w:keepLines w:val="false"/>
        <w:pageBreakBefore w:val="false"/>
        <w:widowControl w:val="false"/>
        <w:pBdr/>
        <w:shd w:val="clear" w:fill="auto"/>
        <w:spacing w:lineRule="auto" w:line="276" w:before="0" w:after="0"/>
        <w:ind w:left="0" w:right="0" w:hanging="0"/>
        <w:jc w:val="left"/>
        <w:rPr>
          <w:b/>
          <w:b/>
          <w:sz w:val="11"/>
          <w:szCs w:val="11"/>
        </w:rPr>
      </w:pPr>
      <w:r>
        <w:rPr>
          <w:b/>
          <w:sz w:val="11"/>
          <w:szCs w:val="11"/>
        </w:rPr>
      </w:r>
    </w:p>
    <w:p>
      <w:pPr>
        <w:sectPr>
          <w:type w:val="continuous"/>
          <w:pgSz w:w="11906" w:h="16838"/>
          <w:pgMar w:left="1480" w:right="1200" w:header="862" w:top="2240" w:footer="1056" w:bottom="1240" w:gutter="0"/>
          <w:formProt w:val="false"/>
          <w:textDirection w:val="lrTb"/>
          <w:docGrid w:type="default" w:linePitch="100" w:charSpace="4096"/>
        </w:sectPr>
      </w:pPr>
    </w:p>
    <w:tbl>
      <w:tblPr>
        <w:tblStyle w:val="Table2"/>
        <w:tblW w:w="8721"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589"/>
        <w:gridCol w:w="1427"/>
        <w:gridCol w:w="1"/>
        <w:gridCol w:w="3277"/>
        <w:gridCol w:w="1426"/>
      </w:tblGrid>
      <w:tr>
        <w:trPr>
          <w:trHeight w:val="251" w:hRule="atLeast"/>
        </w:trPr>
        <w:tc>
          <w:tcPr>
            <w:tcW w:w="40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380" w:right="1371"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70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721" w:right="1715"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4"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736"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8" w:right="88"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7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5" w:right="88"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505"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38"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Oratório, Missa ou Cantata</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5" w:right="2"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Árias de Ópera, sendo uma delas do período Clássico</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3"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251"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Francesa</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Espanhola</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53"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Ópera</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Câmara Brasileira</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Câmara Brasileira Moderna</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Lied</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73"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Lied</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Francesa</w:t>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5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ou Ária de livre escolha</w:t>
            </w:r>
          </w:p>
        </w:tc>
        <w:tc>
          <w:tcPr>
            <w:tcW w:w="14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c>
          <w:tcPr>
            <w:tcW w:w="3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1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r>
      <w:tr>
        <w:trPr>
          <w:trHeight w:val="251" w:hRule="atLeast"/>
        </w:trPr>
        <w:tc>
          <w:tcPr>
            <w:tcW w:w="8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tc>
      </w:tr>
    </w:tbl>
    <w:p>
      <w:pPr>
        <w:sectPr>
          <w:type w:val="continuous"/>
          <w:pgSz w:w="11906" w:h="16838"/>
          <w:pgMar w:left="1480" w:right="1200" w:header="862" w:top="2240" w:footer="1056" w:bottom="1240" w:gutter="0"/>
          <w:pgNumType w:fmt="decimal"/>
          <w:formProt w:val="false"/>
          <w:textDirection w:val="lrTb"/>
          <w:docGrid w:type="default" w:linePitch="100" w:charSpace="4096"/>
        </w:sectPr>
      </w:pP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spacing w:lineRule="auto" w:line="240" w:before="6" w:after="0"/>
        <w:rPr>
          <w:b/>
          <w:b/>
          <w:sz w:val="19"/>
          <w:szCs w:val="19"/>
        </w:rPr>
      </w:pPr>
      <w:r>
        <w:rPr>
          <w:b/>
          <w:sz w:val="19"/>
          <w:szCs w:val="19"/>
        </w:rPr>
      </w:r>
    </w:p>
    <w:p>
      <w:pPr>
        <w:pStyle w:val="Normal"/>
        <w:keepNext w:val="false"/>
        <w:keepLines w:val="false"/>
        <w:pageBreakBefore w:val="false"/>
        <w:widowControl/>
        <w:pBdr/>
        <w:shd w:val="clear" w:fill="auto"/>
        <w:spacing w:lineRule="auto" w:line="240" w:before="1"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3ªSérie</w:t>
      </w:r>
    </w:p>
    <w:p>
      <w:pPr>
        <w:pStyle w:val="Normal"/>
        <w:spacing w:lineRule="auto" w:line="240" w:before="5" w:after="0"/>
        <w:rPr>
          <w:b/>
          <w:b/>
        </w:rPr>
      </w:pPr>
      <w:r>
        <w:rPr>
          <w:b/>
        </w:rPr>
      </w:r>
    </w:p>
    <w:tbl>
      <w:tblPr>
        <w:tblStyle w:val="Table3"/>
        <w:tblW w:w="8723"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162"/>
        <w:gridCol w:w="1444"/>
        <w:gridCol w:w="1"/>
        <w:gridCol w:w="3688"/>
        <w:gridCol w:w="1427"/>
      </w:tblGrid>
      <w:tr>
        <w:trPr>
          <w:trHeight w:val="254" w:hRule="atLeast"/>
        </w:trPr>
        <w:tc>
          <w:tcPr>
            <w:tcW w:w="3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18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511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927" w:right="1921"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1" w:hRule="atLeast"/>
        </w:trPr>
        <w:tc>
          <w:tcPr>
            <w:tcW w:w="2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5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8" w:right="96"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3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275" w:right="1270"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5" w:right="91"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505" w:hRule="atLeast"/>
        </w:trPr>
        <w:tc>
          <w:tcPr>
            <w:tcW w:w="2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Oratório, Missa ou Cantata</w:t>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Árias de Ópera,uma delas com recitativo ou recitativo avulso</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756" w:hRule="atLeast"/>
        </w:trPr>
        <w:tc>
          <w:tcPr>
            <w:tcW w:w="2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Ciclo de canções estrangeiras</w:t>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mín.3peças</w:t>
            </w:r>
          </w:p>
        </w:tc>
        <w:tc>
          <w:tcPr>
            <w:tcW w:w="3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Ciclo de Canções de Câmara</w:t>
            </w:r>
          </w:p>
          <w:p>
            <w:pPr>
              <w:pStyle w:val="Normal"/>
              <w:keepNext w:val="false"/>
              <w:keepLines w:val="false"/>
              <w:widowControl/>
              <w:pBdr/>
              <w:shd w:val="clear" w:fill="auto"/>
              <w:spacing w:lineRule="auto" w:line="252"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Brasileira ou canções avulsas do mesmo compositor</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92" w:right="91"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mín.3peças</w:t>
            </w:r>
          </w:p>
        </w:tc>
      </w:tr>
      <w:tr>
        <w:trPr>
          <w:trHeight w:val="277" w:hRule="atLeast"/>
        </w:trPr>
        <w:tc>
          <w:tcPr>
            <w:tcW w:w="2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Árias de Ópera</w:t>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6" w:before="0" w:after="0"/>
              <w:ind w:left="8"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c>
          <w:tcPr>
            <w:tcW w:w="3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Moderna Inglesa</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Francesa</w:t>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em língua estrangeira não curricular</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75" w:hRule="atLeast"/>
        </w:trPr>
        <w:tc>
          <w:tcPr>
            <w:tcW w:w="2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c>
          <w:tcPr>
            <w:tcW w:w="14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c>
          <w:tcPr>
            <w:tcW w:w="3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105"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Canção ou Ária de livre escolha</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253" w:hRule="atLeast"/>
        </w:trPr>
        <w:tc>
          <w:tcPr>
            <w:tcW w:w="872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spacing w:lineRule="auto" w:line="240" w:before="9" w:after="0"/>
        <w:rPr>
          <w:b/>
          <w:b/>
          <w:sz w:val="23"/>
          <w:szCs w:val="23"/>
        </w:rPr>
      </w:pPr>
      <w:r>
        <w:rPr>
          <w:b/>
          <w:sz w:val="23"/>
          <w:szCs w:val="23"/>
        </w:rPr>
      </w:r>
    </w:p>
    <w:p>
      <w:pPr>
        <w:pStyle w:val="Normal"/>
        <w:ind w:left="222" w:hanging="0"/>
        <w:rPr>
          <w:b/>
          <w:b/>
          <w:sz w:val="24"/>
          <w:szCs w:val="24"/>
        </w:rPr>
      </w:pPr>
      <w:r>
        <w:rPr>
          <w:b/>
          <w:sz w:val="24"/>
          <w:szCs w:val="24"/>
        </w:rPr>
        <w:t>4ªSérie</w:t>
      </w:r>
    </w:p>
    <w:p>
      <w:pPr>
        <w:pStyle w:val="Normal"/>
        <w:spacing w:lineRule="auto" w:line="240" w:before="4" w:after="1"/>
        <w:rPr>
          <w:b/>
          <w:b/>
          <w:sz w:val="24"/>
          <w:szCs w:val="24"/>
        </w:rPr>
      </w:pPr>
      <w:r>
        <w:rPr>
          <w:b/>
          <w:sz w:val="24"/>
          <w:szCs w:val="24"/>
        </w:rPr>
      </w:r>
    </w:p>
    <w:tbl>
      <w:tblPr>
        <w:tblStyle w:val="Table4"/>
        <w:tblW w:w="9007"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802"/>
        <w:gridCol w:w="1560"/>
        <w:gridCol w:w="4645"/>
      </w:tblGrid>
      <w:tr>
        <w:trPr>
          <w:trHeight w:val="254" w:hRule="atLeast"/>
        </w:trPr>
        <w:tc>
          <w:tcPr>
            <w:tcW w:w="43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3" w:right="1543"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6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694" w:right="1684"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3"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844"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39" w:right="130"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464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TCCModalidadeArtística</w:t>
            </w:r>
          </w:p>
          <w:p>
            <w:pPr>
              <w:pStyle w:val="Normal"/>
              <w:keepNext w:val="false"/>
              <w:keepLines w:val="false"/>
              <w:widowControl/>
              <w:pBdr/>
              <w:shd w:val="clear" w:fill="auto"/>
              <w:spacing w:lineRule="auto" w:line="240" w:before="1" w:after="0"/>
              <w:ind w:left="0" w:right="59"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Recital com 40 minutos deduração que pode ser cronológico com sugestões de obras:</w:t>
            </w:r>
          </w:p>
          <w:p>
            <w:pPr>
              <w:pStyle w:val="Normal"/>
              <w:keepNext w:val="false"/>
              <w:keepLines w:val="false"/>
              <w:widowControl/>
              <w:pBdr/>
              <w:shd w:val="clear" w:fill="auto"/>
              <w:spacing w:lineRule="auto" w:line="240" w:before="2" w:after="0"/>
              <w:ind w:left="0" w:right="1344"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Barrocascomrecitativo;Clássica;</w:t>
            </w:r>
          </w:p>
          <w:p>
            <w:pPr>
              <w:pStyle w:val="Normal"/>
              <w:keepNext w:val="false"/>
              <w:keepLines w:val="false"/>
              <w:widowControl/>
              <w:pBdr/>
              <w:shd w:val="clear" w:fill="auto"/>
              <w:spacing w:lineRule="auto" w:line="240" w:before="0" w:after="0"/>
              <w:ind w:left="0" w:right="2433"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Romântica; Modernas; Espanholas; Brasileiras;</w:t>
            </w:r>
          </w:p>
          <w:p>
            <w:pPr>
              <w:pStyle w:val="Normal"/>
              <w:keepNext w:val="false"/>
              <w:keepLines w:val="false"/>
              <w:widowControl/>
              <w:pBdr/>
              <w:shd w:val="clear" w:fill="auto"/>
              <w:spacing w:lineRule="auto" w:line="240" w:before="0" w:after="0"/>
              <w:ind w:left="0" w:right="2433"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ÁriasdeConcerto; Árias de Ópera.</w:t>
            </w:r>
          </w:p>
        </w:tc>
      </w:tr>
      <w:tr>
        <w:trPr>
          <w:trHeight w:val="248"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8"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Oratório, Missa ou</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8"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247"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8"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Cantata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8"/>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8"/>
                <w:sz w:val="18"/>
                <w:szCs w:val="18"/>
                <w:u w:val="none"/>
                <w:shd w:fill="auto" w:val="clear"/>
                <w:vertAlign w:val="baseline"/>
              </w:rPr>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8"/>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8"/>
                <w:sz w:val="18"/>
                <w:szCs w:val="18"/>
                <w:u w:val="none"/>
                <w:shd w:fill="auto" w:val="clear"/>
                <w:vertAlign w:val="baseline"/>
              </w:rPr>
            </w:r>
          </w:p>
        </w:tc>
      </w:tr>
      <w:tr>
        <w:trPr>
          <w:trHeight w:val="248"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8"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em Linguagem</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8"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247"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8"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Contemporânea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8"/>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8"/>
                <w:sz w:val="18"/>
                <w:szCs w:val="18"/>
                <w:u w:val="none"/>
                <w:shd w:fill="auto" w:val="clear"/>
                <w:vertAlign w:val="baseline"/>
              </w:rPr>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8"/>
                <w:sz w:val="18"/>
                <w:szCs w:val="1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8"/>
                <w:sz w:val="18"/>
                <w:szCs w:val="18"/>
                <w:u w:val="none"/>
                <w:shd w:fill="auto" w:val="clear"/>
                <w:vertAlign w:val="baseline"/>
              </w:rPr>
            </w:r>
          </w:p>
        </w:tc>
      </w:tr>
      <w:tr>
        <w:trPr>
          <w:trHeight w:val="501"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4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Ária de Ópera com recitativo</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4"/>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r>
          </w:p>
        </w:tc>
      </w:tr>
      <w:tr>
        <w:trPr>
          <w:trHeight w:val="240"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(preferencialmente da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r>
      <w:tr>
        <w:trPr>
          <w:trHeight w:val="245"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3"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mesma ópera/ária)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r>
      <w:tr>
        <w:trPr>
          <w:trHeight w:val="250"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Câmara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245"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3"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Brasileira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r>
      <w:tr>
        <w:trPr>
          <w:trHeight w:val="250"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Ciclo de canções</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39" w:right="133"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mín.3peças</w:t>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r>
        <w:trPr>
          <w:trHeight w:val="245" w:hRule="atLeast"/>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23"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estrangeiras</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c>
          <w:tcPr>
            <w:tcW w:w="464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16"/>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6"/>
                <w:sz w:val="16"/>
                <w:szCs w:val="16"/>
                <w:u w:val="none"/>
                <w:shd w:fill="auto" w:val="clear"/>
                <w:vertAlign w:val="baseline"/>
              </w:rPr>
            </w:r>
          </w:p>
        </w:tc>
      </w:tr>
      <w:tr>
        <w:trPr>
          <w:trHeight w:val="254" w:hRule="atLeast"/>
        </w:trPr>
        <w:tc>
          <w:tcPr>
            <w:tcW w:w="90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5"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tc>
      </w:tr>
    </w:tbl>
    <w:p>
      <w:pPr>
        <w:sectPr>
          <w:headerReference w:type="default" r:id="rId4"/>
          <w:footerReference w:type="default" r:id="rId5"/>
          <w:type w:val="nextPage"/>
          <w:pgSz w:w="11906" w:h="16838"/>
          <w:pgMar w:left="1480" w:right="1200" w:header="862" w:top="2240" w:footer="1056" w:bottom="1240" w:gutter="0"/>
          <w:pgNumType w:fmt="decimal"/>
          <w:formProt w:val="false"/>
          <w:textDirection w:val="lrTb"/>
          <w:docGrid w:type="default" w:linePitch="100" w:charSpace="4096"/>
        </w:sectPr>
      </w:pPr>
    </w:p>
    <w:p>
      <w:pPr>
        <w:pStyle w:val="Normal"/>
        <w:keepNext w:val="false"/>
        <w:keepLines w:val="false"/>
        <w:pageBreakBefore w:val="false"/>
        <w:widowControl/>
        <w:pBdr/>
        <w:shd w:val="clear" w:fill="auto"/>
        <w:spacing w:lineRule="auto" w:line="240" w:before="94" w:after="0"/>
        <w:ind w:left="2443" w:right="2727"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 MODALIDADE BELTING</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keepNext w:val="false"/>
        <w:keepLines w:val="false"/>
        <w:pageBreakBefore w:val="false"/>
        <w:widowControl/>
        <w:pBdr/>
        <w:shd w:val="clear" w:fill="auto"/>
        <w:spacing w:lineRule="auto" w:line="240" w:before="162"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1ªSérie: Old and Gold Broadway (Início séc XX até década de 1950)</w:t>
      </w:r>
    </w:p>
    <w:p>
      <w:pPr>
        <w:pStyle w:val="Normal"/>
        <w:spacing w:lineRule="auto" w:line="240" w:before="5" w:after="0"/>
        <w:rPr>
          <w:b/>
          <w:b/>
          <w:sz w:val="11"/>
          <w:szCs w:val="11"/>
        </w:rPr>
      </w:pPr>
      <w:r>
        <w:rPr>
          <w:b/>
          <w:sz w:val="11"/>
          <w:szCs w:val="11"/>
        </w:rPr>
      </w:r>
    </w:p>
    <w:tbl>
      <w:tblPr>
        <w:tblStyle w:val="Table5"/>
        <w:tblW w:w="8721"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345"/>
        <w:gridCol w:w="1759"/>
        <w:gridCol w:w="2857"/>
        <w:gridCol w:w="1759"/>
      </w:tblGrid>
      <w:tr>
        <w:trPr>
          <w:trHeight w:val="251" w:hRule="atLeast"/>
        </w:trPr>
        <w:tc>
          <w:tcPr>
            <w:tcW w:w="4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423" w:right="1414"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681" w:right="1669"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4" w:hRule="atLeast"/>
        </w:trPr>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614"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264" w:right="253"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2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871"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264" w:right="254"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505" w:hRule="atLeast"/>
        </w:trPr>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Livre escolha</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Livre Escolha</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4" w:hRule="atLeast"/>
        </w:trPr>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Old</w:t>
            </w:r>
          </w:p>
          <w:p>
            <w:pPr>
              <w:pStyle w:val="Normal"/>
              <w:keepNext w:val="false"/>
              <w:keepLines w:val="false"/>
              <w:widowControl/>
              <w:pBdr/>
              <w:shd w:val="clear" w:fill="auto"/>
              <w:spacing w:lineRule="auto" w:line="232" w:before="1"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Broadway</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2</w:t>
            </w:r>
          </w:p>
        </w:tc>
        <w:tc>
          <w:tcPr>
            <w:tcW w:w="2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Old Broadway</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68"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505" w:hRule="atLeast"/>
        </w:trPr>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Brasileira do século XX</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Golden Age of Broadway</w:t>
            </w:r>
          </w:p>
        </w:tc>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2</w:t>
            </w:r>
          </w:p>
        </w:tc>
      </w:tr>
      <w:tr>
        <w:trPr>
          <w:trHeight w:val="1516" w:hRule="atLeast"/>
        </w:trPr>
        <w:tc>
          <w:tcPr>
            <w:tcW w:w="872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4" w:before="0" w:after="0"/>
              <w:ind w:left="107"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Obs.:50% do repertório de cada semestre deve ser apresentado de memória.</w:t>
            </w:r>
          </w:p>
          <w:p>
            <w:pPr>
              <w:pStyle w:val="Normal"/>
              <w:keepNext w:val="false"/>
              <w:keepLines w:val="false"/>
              <w:widowControl/>
              <w:pBdr/>
              <w:shd w:val="clear" w:fill="auto"/>
              <w:spacing w:lineRule="auto" w:line="240" w:before="2" w:after="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1" w:after="0"/>
              <w:ind w:left="0" w:right="95"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Sugestões de Compositores e Repertório: Cole Porter, George Gershwin, Kurt Weill, Richard Rogers e Oscar Hammerstein, Jerome Kern, Irving Berlin, Leonard Bernstein, Jule Styne, Frank Loesser, Braguinha, Chiquinha Gonzaga, Waldemar Henrique. </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spacing w:lineRule="auto" w:line="240" w:before="9" w:after="0"/>
        <w:rPr>
          <w:b/>
          <w:b/>
          <w:sz w:val="26"/>
          <w:szCs w:val="26"/>
        </w:rPr>
      </w:pPr>
      <w:r>
        <w:rPr>
          <w:b/>
          <w:sz w:val="26"/>
          <w:szCs w:val="26"/>
        </w:rPr>
      </w:r>
    </w:p>
    <w:p>
      <w:pPr>
        <w:pStyle w:val="Normal"/>
        <w:keepNext w:val="false"/>
        <w:keepLines w:val="false"/>
        <w:pageBreakBefore w:val="false"/>
        <w:widowControl/>
        <w:pBdr/>
        <w:shd w:val="clear" w:fill="auto"/>
        <w:spacing w:lineRule="auto" w:line="240" w:before="1"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2ª Série: Repertório de 1950 à 1980</w:t>
      </w:r>
    </w:p>
    <w:p>
      <w:pPr>
        <w:pStyle w:val="Normal"/>
        <w:spacing w:lineRule="auto" w:line="240" w:before="4" w:after="0"/>
        <w:rPr>
          <w:b/>
          <w:b/>
          <w:sz w:val="11"/>
          <w:szCs w:val="11"/>
        </w:rPr>
      </w:pPr>
      <w:r>
        <w:rPr>
          <w:b/>
          <w:sz w:val="11"/>
          <w:szCs w:val="11"/>
        </w:rPr>
      </w:r>
    </w:p>
    <w:tbl>
      <w:tblPr>
        <w:tblStyle w:val="Table6"/>
        <w:tblW w:w="8723"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595"/>
        <w:gridCol w:w="1749"/>
        <w:gridCol w:w="2634"/>
        <w:gridCol w:w="1744"/>
      </w:tblGrid>
      <w:tr>
        <w:trPr>
          <w:trHeight w:val="359" w:hRule="atLeast"/>
        </w:trPr>
        <w:tc>
          <w:tcPr>
            <w:tcW w:w="43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543" w:right="1533"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3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560" w:right="1554"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1" w:hRule="atLeast"/>
        </w:trPr>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738"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259" w:right="248"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2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755"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258" w:right="247"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275" w:hRule="atLeast"/>
        </w:trPr>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Old Broadway</w:t>
            </w:r>
          </w:p>
        </w:tc>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4"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Old Broadway</w:t>
            </w:r>
          </w:p>
        </w:tc>
        <w:tc>
          <w:tcPr>
            <w:tcW w:w="1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506" w:hRule="atLeast"/>
        </w:trPr>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Golden Age of Broadway</w:t>
            </w:r>
          </w:p>
        </w:tc>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c>
          <w:tcPr>
            <w:tcW w:w="2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4" w:right="64"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Golden Age of Broadway</w:t>
            </w:r>
          </w:p>
        </w:tc>
        <w:tc>
          <w:tcPr>
            <w:tcW w:w="1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51" w:hRule="atLeast"/>
        </w:trPr>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Old Disney</w:t>
            </w:r>
          </w:p>
        </w:tc>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4"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Old Disney</w:t>
            </w:r>
          </w:p>
        </w:tc>
        <w:tc>
          <w:tcPr>
            <w:tcW w:w="1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do repertório entre 1950 a 1980</w:t>
            </w:r>
          </w:p>
        </w:tc>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4"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do repertório entre 1950 a 1980</w:t>
            </w:r>
          </w:p>
        </w:tc>
        <w:tc>
          <w:tcPr>
            <w:tcW w:w="1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3</w:t>
            </w:r>
          </w:p>
        </w:tc>
      </w:tr>
      <w:tr>
        <w:trPr>
          <w:trHeight w:val="275" w:hRule="atLeast"/>
        </w:trPr>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livre escolha</w:t>
            </w:r>
          </w:p>
        </w:tc>
        <w:tc>
          <w:tcPr>
            <w:tcW w:w="1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7"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c>
          <w:tcPr>
            <w:tcW w:w="2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c>
          <w:tcPr>
            <w:tcW w:w="1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r>
      <w:tr>
        <w:trPr>
          <w:trHeight w:val="1771" w:hRule="atLeast"/>
        </w:trPr>
        <w:tc>
          <w:tcPr>
            <w:tcW w:w="87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p>
            <w:pPr>
              <w:pStyle w:val="Normal"/>
              <w:keepNext w:val="false"/>
              <w:keepLines w:val="false"/>
              <w:widowControl/>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0" w:after="0"/>
              <w:ind w:left="0" w:right="31"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Sugestões de Compositores e Repertório: Stephen Sondheim, Fred Ebb &amp; John Kander, Andrew Lloy Webber.  Cabaret, Chicago, A Chorus Line Company, Dream Girls, Evita, Fiddler on The Roof, Funny Girl, Grease, Gypsy, Hair, Hello Dolly, Jesus Christ Super Star, Man of La Mancha, My Fair Lady, Opera do Malandro, Rocky Horror Show, Sweney Todd,</w:t>
            </w:r>
          </w:p>
          <w:p>
            <w:pPr>
              <w:pStyle w:val="Normal"/>
              <w:keepNext w:val="false"/>
              <w:keepLines w:val="false"/>
              <w:widowControl/>
              <w:pBdr/>
              <w:shd w:val="clear" w:fill="auto"/>
              <w:spacing w:lineRule="auto" w:line="235" w:before="2"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Sweet Charity</w:t>
            </w:r>
          </w:p>
        </w:tc>
      </w:tr>
    </w:tbl>
    <w:p>
      <w:pPr>
        <w:sectPr>
          <w:headerReference w:type="default" r:id="rId6"/>
          <w:footerReference w:type="default" r:id="rId7"/>
          <w:type w:val="nextPage"/>
          <w:pgSz w:w="11906" w:h="16838"/>
          <w:pgMar w:left="1480" w:right="1200" w:header="862" w:top="2240" w:footer="1056" w:bottom="1240" w:gutter="0"/>
          <w:pgNumType w:fmt="decimal"/>
          <w:formProt w:val="false"/>
          <w:textDirection w:val="lrTb"/>
          <w:docGrid w:type="default" w:linePitch="100" w:charSpace="4096"/>
        </w:sectPr>
      </w:pPr>
    </w:p>
    <w:p>
      <w:pPr>
        <w:pStyle w:val="Normal"/>
        <w:rPr>
          <w:b/>
          <w:b/>
          <w:sz w:val="20"/>
          <w:szCs w:val="20"/>
        </w:rPr>
      </w:pPr>
      <w:r>
        <w:rPr>
          <w:b/>
          <w:sz w:val="20"/>
          <w:szCs w:val="20"/>
        </w:rPr>
      </w:r>
    </w:p>
    <w:p>
      <w:pPr>
        <w:pStyle w:val="Normal"/>
        <w:spacing w:lineRule="auto" w:line="240" w:before="5" w:after="0"/>
        <w:rPr>
          <w:b/>
          <w:b/>
          <w:sz w:val="19"/>
          <w:szCs w:val="19"/>
        </w:rPr>
      </w:pPr>
      <w:r>
        <w:rPr>
          <w:b/>
          <w:sz w:val="19"/>
          <w:szCs w:val="19"/>
        </w:rPr>
      </w:r>
    </w:p>
    <w:p>
      <w:pPr>
        <w:pStyle w:val="Normal"/>
        <w:keepNext w:val="false"/>
        <w:keepLines w:val="false"/>
        <w:pageBreakBefore w:val="false"/>
        <w:widowControl/>
        <w:pBdr/>
        <w:shd w:val="clear" w:fill="auto"/>
        <w:spacing w:lineRule="auto" w:line="240" w:before="93" w:after="0"/>
        <w:ind w:left="222" w:right="0"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3ªSérie: 1980 aos dias atuais</w:t>
      </w:r>
    </w:p>
    <w:p>
      <w:pPr>
        <w:pStyle w:val="Normal"/>
        <w:spacing w:lineRule="auto" w:line="240" w:before="5" w:after="1"/>
        <w:rPr>
          <w:b/>
          <w:b/>
        </w:rPr>
      </w:pPr>
      <w:r>
        <w:rPr>
          <w:b/>
        </w:rPr>
      </w:r>
    </w:p>
    <w:tbl>
      <w:tblPr>
        <w:tblStyle w:val="Table7"/>
        <w:tblW w:w="8722"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375"/>
        <w:gridCol w:w="1623"/>
        <w:gridCol w:w="3104"/>
        <w:gridCol w:w="1619"/>
      </w:tblGrid>
      <w:tr>
        <w:trPr>
          <w:trHeight w:val="253" w:hRule="atLeast"/>
        </w:trPr>
        <w:tc>
          <w:tcPr>
            <w:tcW w:w="39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370" w:right="1360"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7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733" w:right="1725"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1"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63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94" w:right="185"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993"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94" w:right="185"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760"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Old</w:t>
            </w:r>
          </w:p>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Broadway ou Golden Age of Broadway</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com parte recitada</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505"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do repertório entre 1950 a 1980</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173"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em língua estrangeira</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758"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do mesmo compositor,musical</w:t>
            </w:r>
          </w:p>
          <w:p>
            <w:pPr>
              <w:pStyle w:val="Normal"/>
              <w:keepNext w:val="false"/>
              <w:keepLines w:val="false"/>
              <w:widowControl/>
              <w:pBdr/>
              <w:shd w:val="clear" w:fill="auto"/>
              <w:spacing w:lineRule="auto" w:line="235"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ou estilo</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3</w:t>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do repertório entre 1950 à 1980</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757"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164"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 </w:t>
            </w: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do   repertório entre 1980</w:t>
            </w:r>
          </w:p>
          <w:p>
            <w:pPr>
              <w:pStyle w:val="Normal"/>
              <w:keepNext w:val="false"/>
              <w:keepLines w:val="false"/>
              <w:widowControl/>
              <w:pBdr/>
              <w:shd w:val="clear" w:fill="auto"/>
              <w:spacing w:lineRule="auto" w:line="23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aos dias atuais</w:t>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livre escolha</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do repertório entre 1980  aos dias atuais</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758" w:hRule="atLeast"/>
        </w:trPr>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1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3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do mesmo</w:t>
            </w:r>
          </w:p>
          <w:p>
            <w:pPr>
              <w:pStyle w:val="Normal"/>
              <w:keepNext w:val="false"/>
              <w:keepLines w:val="false"/>
              <w:widowControl/>
              <w:pBdr/>
              <w:shd w:val="clear" w:fill="auto"/>
              <w:spacing w:lineRule="auto" w:line="252" w:before="0" w:after="0"/>
              <w:ind w:left="0" w:right="173"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compositor/musical ou período</w:t>
            </w:r>
          </w:p>
        </w:tc>
        <w:tc>
          <w:tcPr>
            <w:tcW w:w="1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68"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3</w:t>
            </w:r>
          </w:p>
        </w:tc>
      </w:tr>
      <w:tr>
        <w:trPr>
          <w:trHeight w:val="1771" w:hRule="atLeast"/>
        </w:trPr>
        <w:tc>
          <w:tcPr>
            <w:tcW w:w="87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p>
            <w:pPr>
              <w:pStyle w:val="Normal"/>
              <w:keepNext w:val="false"/>
              <w:keepLines w:val="false"/>
              <w:widowControl/>
              <w:pBdr/>
              <w:shd w:val="clear" w:fill="auto"/>
              <w:spacing w:lineRule="auto" w:line="240" w:before="2" w:after="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1" w:after="0"/>
              <w:ind w:left="0" w:right="96"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 xml:space="preserve">Sugestões de Repertório: Beauty and the Beast, The Lion King, Alladin, Cats, O Grande Circo Místico, Godspell, HairSpray, Jekyll and Hyde, Le Miserables, Mamma Mia, Little Shop of Horrors, Miss Saigon, Nine, The Phanton of The Opera, Os Saltimbancos, Cantando na Chuva, La La Land, The Greatest Show, A Star  is born , The Book of Mormon, Dear Evan Hansen, Frozen, Hamilton, Hercules, Kinky Boots, canções de Sondhein. </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keepNext w:val="false"/>
        <w:keepLines w:val="false"/>
        <w:pageBreakBefore w:val="false"/>
        <w:widowControl/>
        <w:pBdr/>
        <w:shd w:val="clear" w:fill="auto"/>
        <w:spacing w:lineRule="auto" w:line="240" w:before="0"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4ªSérie</w:t>
      </w:r>
    </w:p>
    <w:p>
      <w:pPr>
        <w:pStyle w:val="Normal"/>
        <w:spacing w:lineRule="auto" w:line="240" w:before="4" w:after="1"/>
        <w:rPr>
          <w:b/>
          <w:b/>
          <w:sz w:val="11"/>
          <w:szCs w:val="11"/>
        </w:rPr>
      </w:pPr>
      <w:r>
        <w:rPr>
          <w:b/>
          <w:sz w:val="11"/>
          <w:szCs w:val="11"/>
        </w:rPr>
      </w:r>
    </w:p>
    <w:tbl>
      <w:tblPr>
        <w:tblStyle w:val="Table8"/>
        <w:tblW w:w="9007"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4362"/>
        <w:gridCol w:w="4644"/>
      </w:tblGrid>
      <w:tr>
        <w:trPr>
          <w:trHeight w:val="254" w:hRule="atLeast"/>
        </w:trPr>
        <w:tc>
          <w:tcPr>
            <w:tcW w:w="4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3" w:right="1543"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694" w:right="1684"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1336" w:hRule="atLeast"/>
        </w:trPr>
        <w:tc>
          <w:tcPr>
            <w:tcW w:w="4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736" w:right="85" w:hanging="572"/>
              <w:jc w:val="left"/>
              <w:rPr>
                <w:rFonts w:ascii="Arial" w:hAnsi="Arial" w:eastAsia="Arial" w:cs="Arial"/>
                <w:b/>
                <w:b/>
                <w:i w:val="false"/>
                <w:i w:val="false"/>
                <w:caps w:val="false"/>
                <w:smallCaps w:val="false"/>
                <w:strike w:val="false"/>
                <w:dstrike w:val="false"/>
                <w:color w:val="00000A"/>
                <w:position w:val="0"/>
                <w:sz w:val="22"/>
                <w:sz w:val="24"/>
                <w:szCs w:val="24"/>
                <w:u w:val="none"/>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Aprimoramento do repertóriovocal e construção de Portfólio</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TCC Modalidade Artística</w:t>
            </w:r>
          </w:p>
          <w:p>
            <w:pPr>
              <w:pStyle w:val="Normal"/>
              <w:keepNext w:val="false"/>
              <w:keepLines w:val="false"/>
              <w:widowControl/>
              <w:pBdr/>
              <w:shd w:val="clear" w:fill="auto"/>
              <w:spacing w:lineRule="auto" w:line="240" w:before="9" w:after="0"/>
              <w:ind w:left="0" w:right="0" w:hanging="0"/>
              <w:jc w:val="left"/>
              <w:rPr>
                <w:rFonts w:ascii="Arial" w:hAnsi="Arial" w:eastAsia="Arial" w:cs="Arial"/>
                <w:b/>
                <w:b/>
                <w:i w:val="false"/>
                <w:i w:val="false"/>
                <w:caps w:val="false"/>
                <w:smallCaps w:val="false"/>
                <w:strike w:val="false"/>
                <w:dstrike w:val="false"/>
                <w:color w:val="00000A"/>
                <w:position w:val="0"/>
                <w:sz w:val="21"/>
                <w:sz w:val="21"/>
                <w:szCs w:val="21"/>
                <w:u w:val="none"/>
                <w:vertAlign w:val="baseline"/>
              </w:rPr>
            </w:pPr>
            <w:r>
              <w:rPr>
                <w:rFonts w:eastAsia="Arial" w:cs="Arial"/>
                <w:b/>
                <w:i w:val="false"/>
                <w:caps w:val="false"/>
                <w:smallCaps w:val="false"/>
                <w:strike w:val="false"/>
                <w:dstrike w:val="false"/>
                <w:color w:val="00000A"/>
                <w:position w:val="0"/>
                <w:sz w:val="21"/>
                <w:sz w:val="21"/>
                <w:szCs w:val="21"/>
                <w:u w:val="none"/>
                <w:shd w:fill="auto" w:val="clear"/>
                <w:vertAlign w:val="baseline"/>
              </w:rPr>
            </w:r>
          </w:p>
          <w:p>
            <w:pPr>
              <w:pStyle w:val="Normal"/>
              <w:keepNext w:val="false"/>
              <w:keepLines w:val="false"/>
              <w:widowControl/>
              <w:pBdr/>
              <w:shd w:val="clear" w:fill="auto"/>
              <w:spacing w:lineRule="auto" w:line="240"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Recital com 40 minutos de duração</w:t>
            </w:r>
          </w:p>
        </w:tc>
      </w:tr>
      <w:tr>
        <w:trPr>
          <w:trHeight w:val="254" w:hRule="atLeast"/>
        </w:trPr>
        <w:tc>
          <w:tcPr>
            <w:tcW w:w="9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5"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tc>
      </w:tr>
    </w:tbl>
    <w:p>
      <w:pPr>
        <w:sectPr>
          <w:headerReference w:type="default" r:id="rId8"/>
          <w:footerReference w:type="default" r:id="rId9"/>
          <w:type w:val="nextPage"/>
          <w:pgSz w:w="11906" w:h="16838"/>
          <w:pgMar w:left="1134" w:right="1134" w:header="862" w:top="919" w:footer="1056" w:bottom="1113" w:gutter="0"/>
          <w:pgNumType w:fmt="decimal"/>
          <w:formProt w:val="false"/>
          <w:textDirection w:val="lrTb"/>
          <w:docGrid w:type="default" w:linePitch="100" w:charSpace="4096"/>
        </w:sectPr>
      </w:pPr>
    </w:p>
    <w:p>
      <w:pPr>
        <w:pStyle w:val="Normal"/>
        <w:keepNext w:val="false"/>
        <w:keepLines w:val="false"/>
        <w:pageBreakBefore w:val="false"/>
        <w:widowControl/>
        <w:pBdr/>
        <w:shd w:val="clear" w:fill="auto"/>
        <w:spacing w:lineRule="auto" w:line="247" w:before="0" w:after="0"/>
        <w:ind w:left="0" w:right="1548"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REPERTÓRIOMODALIDADECANTOPOPULARBRASILEIRO</w:t>
      </w:r>
    </w:p>
    <w:p>
      <w:pPr>
        <w:pStyle w:val="Normal"/>
        <w:rPr>
          <w:b/>
          <w:b/>
          <w:sz w:val="24"/>
          <w:szCs w:val="24"/>
        </w:rPr>
      </w:pPr>
      <w:r>
        <w:rPr>
          <w:b/>
          <w:sz w:val="24"/>
          <w:szCs w:val="24"/>
        </w:rPr>
      </w:r>
    </w:p>
    <w:p>
      <w:pPr>
        <w:pStyle w:val="Normal"/>
        <w:spacing w:lineRule="auto" w:line="240" w:before="10" w:after="0"/>
        <w:rPr>
          <w:b/>
          <w:b/>
          <w:sz w:val="19"/>
          <w:szCs w:val="19"/>
        </w:rPr>
      </w:pPr>
      <w:r>
        <w:rPr>
          <w:b/>
          <w:sz w:val="19"/>
          <w:szCs w:val="19"/>
        </w:rPr>
      </w:r>
    </w:p>
    <w:p>
      <w:pPr>
        <w:pStyle w:val="Normal"/>
        <w:keepNext w:val="false"/>
        <w:keepLines w:val="false"/>
        <w:pageBreakBefore w:val="false"/>
        <w:widowControl/>
        <w:pBdr/>
        <w:shd w:val="clear" w:fill="auto"/>
        <w:spacing w:lineRule="auto" w:line="240" w:before="1"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1ªSérie:Modinhas- Época de Ouro e Pré-Bossa</w:t>
      </w:r>
    </w:p>
    <w:p>
      <w:pPr>
        <w:pStyle w:val="Normal"/>
        <w:spacing w:lineRule="auto" w:line="240" w:before="6" w:after="1"/>
        <w:rPr>
          <w:b/>
          <w:b/>
          <w:sz w:val="11"/>
          <w:szCs w:val="11"/>
        </w:rPr>
      </w:pPr>
      <w:r>
        <w:rPr>
          <w:b/>
          <w:sz w:val="11"/>
          <w:szCs w:val="11"/>
        </w:rPr>
      </w:r>
    </w:p>
    <w:tbl>
      <w:tblPr>
        <w:tblStyle w:val="Table9"/>
        <w:tblW w:w="8719"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429"/>
        <w:gridCol w:w="1764"/>
        <w:gridCol w:w="2761"/>
        <w:gridCol w:w="1764"/>
      </w:tblGrid>
      <w:tr>
        <w:trPr>
          <w:trHeight w:val="251" w:hRule="atLeast"/>
        </w:trPr>
        <w:tc>
          <w:tcPr>
            <w:tcW w:w="41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469" w:right="1460"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5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636" w:right="1622"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4" w:hRule="atLeast"/>
        </w:trPr>
        <w:tc>
          <w:tcPr>
            <w:tcW w:w="2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65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269" w:right="256"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27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824"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268" w:right="255"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251" w:hRule="atLeast"/>
        </w:trPr>
        <w:tc>
          <w:tcPr>
            <w:tcW w:w="2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Modinha</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8"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7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Modinha</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8"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da Época de Ouro</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8"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2</w:t>
            </w:r>
          </w:p>
        </w:tc>
        <w:tc>
          <w:tcPr>
            <w:tcW w:w="27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dos Pré-bossanovistas</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503" w:hRule="atLeast"/>
        </w:trPr>
        <w:tc>
          <w:tcPr>
            <w:tcW w:w="2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Erudita do</w:t>
            </w:r>
          </w:p>
          <w:p>
            <w:pPr>
              <w:pStyle w:val="Normal"/>
              <w:keepNext w:val="false"/>
              <w:keepLines w:val="false"/>
              <w:widowControl/>
              <w:pBdr/>
              <w:shd w:val="clear" w:fill="auto"/>
              <w:spacing w:lineRule="auto" w:line="232" w:before="1"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SéculoXX</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8"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7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da Épocade</w:t>
            </w:r>
          </w:p>
          <w:p>
            <w:pPr>
              <w:pStyle w:val="Normal"/>
              <w:keepNext w:val="false"/>
              <w:keepLines w:val="false"/>
              <w:widowControl/>
              <w:pBdr/>
              <w:shd w:val="clear" w:fill="auto"/>
              <w:spacing w:lineRule="auto" w:line="232" w:before="1" w:after="0"/>
              <w:ind w:left="108"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Ouro</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68"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506" w:hRule="atLeast"/>
        </w:trPr>
        <w:tc>
          <w:tcPr>
            <w:tcW w:w="2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27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108" w:right="198"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Erudita do Século XX</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3119" w:hRule="atLeast"/>
        </w:trPr>
        <w:tc>
          <w:tcPr>
            <w:tcW w:w="87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7" w:right="0" w:hanging="0"/>
              <w:jc w:val="both"/>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Obs.:50% do repertório de cada semestre deve ser apresentado de memória.</w:t>
            </w:r>
          </w:p>
          <w:p>
            <w:pPr>
              <w:pStyle w:val="Normal"/>
              <w:keepNext w:val="false"/>
              <w:keepLines w:val="false"/>
              <w:widowControl/>
              <w:pBdr/>
              <w:shd w:val="clear" w:fill="auto"/>
              <w:spacing w:lineRule="auto" w:line="240" w:before="2" w:after="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1"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Sugestões de Compositores e Repertório</w:t>
            </w:r>
          </w:p>
          <w:p>
            <w:pPr>
              <w:pStyle w:val="Normal"/>
              <w:keepNext w:val="false"/>
              <w:keepLines w:val="false"/>
              <w:widowControl/>
              <w:pBdr/>
              <w:shd w:val="clear" w:fill="auto"/>
              <w:spacing w:lineRule="auto" w:line="276" w:before="35" w:after="0"/>
              <w:ind w:left="0" w:right="93" w:hanging="0"/>
              <w:jc w:val="both"/>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 xml:space="preserve">Modinhas: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Modinhas Imperiais(autores diversos), Modinhas Luso-brasileiras,Lundus, Villa-Lobos, Ernani Braga, Francisco Mignone, Lorenzo Fernandez, Claudio Santoro, Waldemar Henrique, Jaime Ovale.</w:t>
            </w:r>
          </w:p>
          <w:p>
            <w:pPr>
              <w:pStyle w:val="Normal"/>
              <w:keepNext w:val="false"/>
              <w:keepLines w:val="false"/>
              <w:widowControl/>
              <w:pBdr/>
              <w:shd w:val="clear" w:fill="auto"/>
              <w:spacing w:lineRule="auto" w:line="276" w:before="0" w:after="0"/>
              <w:ind w:left="0" w:right="95" w:hanging="0"/>
              <w:jc w:val="both"/>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Época de Ouro (1929-1945):</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Noel Rosa, João de Barro, Lamartine Babo, Joubert de Carvalho, Sinhô, Donga, China, Alcebíades Barcelos, Ismael Silva,Ary Barroso.</w:t>
            </w:r>
          </w:p>
          <w:p>
            <w:pPr>
              <w:pStyle w:val="Normal"/>
              <w:keepNext w:val="false"/>
              <w:keepLines w:val="false"/>
              <w:widowControl/>
              <w:pBdr/>
              <w:shd w:val="clear" w:fill="auto"/>
              <w:spacing w:lineRule="auto" w:line="247"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Pré-Bossanovismo(1946-1957–Rádio):</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SergioCabral,AntônioMaria,Herivelto</w:t>
            </w:r>
          </w:p>
          <w:p>
            <w:pPr>
              <w:pStyle w:val="Normal"/>
              <w:keepNext w:val="false"/>
              <w:keepLines w:val="false"/>
              <w:widowControl/>
              <w:pBdr/>
              <w:shd w:val="clear" w:fill="auto"/>
              <w:spacing w:lineRule="auto" w:line="240" w:before="0" w:after="0"/>
              <w:ind w:left="0" w:right="98" w:hanging="0"/>
              <w:jc w:val="both"/>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Martins, Luiz Gonzaga, Tito Madi, Dolores Duran, Billy Blanco, Tom Jobim, João Gilberto, Carlos Lira, Johnny Alf.</w:t>
            </w:r>
          </w:p>
        </w:tc>
      </w:tr>
    </w:tbl>
    <w:p>
      <w:pPr>
        <w:pStyle w:val="Normal"/>
        <w:spacing w:lineRule="auto" w:line="240" w:before="9" w:after="0"/>
        <w:rPr>
          <w:b/>
          <w:b/>
          <w:sz w:val="32"/>
          <w:szCs w:val="32"/>
        </w:rPr>
      </w:pPr>
      <w:r>
        <w:rPr>
          <w:b/>
          <w:sz w:val="32"/>
          <w:szCs w:val="32"/>
        </w:rPr>
      </w:r>
    </w:p>
    <w:p>
      <w:pPr>
        <w:pStyle w:val="Normal"/>
        <w:keepNext w:val="false"/>
        <w:keepLines w:val="false"/>
        <w:pageBreakBefore w:val="false"/>
        <w:widowControl/>
        <w:pBdr/>
        <w:shd w:val="clear" w:fill="auto"/>
        <w:spacing w:lineRule="auto" w:line="240" w:before="0"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2ªSérie: Choro, Canções de Protesto, Bossa Nova</w:t>
      </w:r>
    </w:p>
    <w:p>
      <w:pPr>
        <w:pStyle w:val="Normal"/>
        <w:spacing w:lineRule="auto" w:line="240" w:before="7" w:after="1"/>
        <w:rPr>
          <w:b/>
          <w:b/>
          <w:sz w:val="11"/>
          <w:szCs w:val="11"/>
        </w:rPr>
      </w:pPr>
      <w:r>
        <w:rPr>
          <w:b/>
          <w:sz w:val="11"/>
          <w:szCs w:val="11"/>
        </w:rPr>
      </w:r>
    </w:p>
    <w:tbl>
      <w:tblPr>
        <w:tblStyle w:val="Table10"/>
        <w:tblW w:w="8720"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848"/>
        <w:gridCol w:w="1512"/>
        <w:gridCol w:w="2847"/>
        <w:gridCol w:w="1512"/>
      </w:tblGrid>
      <w:tr>
        <w:trPr>
          <w:trHeight w:val="251" w:hRule="atLeast"/>
        </w:trPr>
        <w:tc>
          <w:tcPr>
            <w:tcW w:w="43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553" w:right="1542"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3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551" w:right="1541"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3" w:hRule="atLeast"/>
        </w:trPr>
        <w:tc>
          <w:tcPr>
            <w:tcW w:w="2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866"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36" w:right="128"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2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864"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39" w:right="125"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758" w:hRule="atLeast"/>
        </w:trPr>
        <w:tc>
          <w:tcPr>
            <w:tcW w:w="2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85"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Modinha ou Canção Erudita do século XX</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3"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da Época de Ouro ou Canção Pré-</w:t>
            </w:r>
          </w:p>
          <w:p>
            <w:pPr>
              <w:pStyle w:val="Normal"/>
              <w:keepNext w:val="false"/>
              <w:keepLines w:val="false"/>
              <w:widowControl/>
              <w:pBdr/>
              <w:shd w:val="clear" w:fill="auto"/>
              <w:spacing w:lineRule="auto" w:line="232"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Bossanovista</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275" w:hRule="atLeast"/>
        </w:trPr>
        <w:tc>
          <w:tcPr>
            <w:tcW w:w="2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Choros</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c>
          <w:tcPr>
            <w:tcW w:w="2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Choro</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75" w:hRule="atLeast"/>
        </w:trPr>
        <w:tc>
          <w:tcPr>
            <w:tcW w:w="2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Livre Escolha</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3"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de Protesto</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760" w:hRule="atLeast"/>
        </w:trPr>
        <w:tc>
          <w:tcPr>
            <w:tcW w:w="2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da Época de Ouro ou Canção Pré-Bossanovista</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3"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Bossa Nova</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2</w:t>
            </w:r>
          </w:p>
        </w:tc>
      </w:tr>
      <w:tr>
        <w:trPr>
          <w:trHeight w:val="275" w:hRule="atLeast"/>
        </w:trPr>
        <w:tc>
          <w:tcPr>
            <w:tcW w:w="2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Protesto</w:t>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4"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c>
          <w:tcPr>
            <w:tcW w:w="2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c>
          <w:tcPr>
            <w:tcW w:w="1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auto" w:val="clear"/>
                <w:vertAlign w:val="baseline"/>
              </w:rPr>
            </w:r>
          </w:p>
        </w:tc>
      </w:tr>
      <w:tr>
        <w:trPr>
          <w:trHeight w:val="2580" w:hRule="atLeast"/>
        </w:trPr>
        <w:tc>
          <w:tcPr>
            <w:tcW w:w="871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 o repertório deve ser apresentado na íntegra de memória.</w:t>
            </w:r>
          </w:p>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Sugestões de Compositores:</w:t>
            </w:r>
          </w:p>
          <w:p>
            <w:pPr>
              <w:pStyle w:val="Normal"/>
              <w:keepNext w:val="false"/>
              <w:keepLines w:val="false"/>
              <w:widowControl/>
              <w:pBdr/>
              <w:shd w:val="clear" w:fill="auto"/>
              <w:spacing w:lineRule="auto" w:line="276" w:before="35" w:after="0"/>
              <w:ind w:left="0" w:right="151" w:hanging="0"/>
              <w:jc w:val="left"/>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 xml:space="preserve">Choro: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Chiquinha Gonzaga, Anacleto de Medeiros, Jacob do Bandolim,Pixinguinha, Waldir Azevedo, Patápio Silva, Radamés Gnattali, Paulinho da Viola, Hermeto Pascoal, Guinga.</w:t>
            </w:r>
          </w:p>
          <w:p>
            <w:pPr>
              <w:pStyle w:val="Normal"/>
              <w:keepNext w:val="false"/>
              <w:keepLines w:val="false"/>
              <w:widowControl/>
              <w:pBdr/>
              <w:shd w:val="clear" w:fill="auto"/>
              <w:spacing w:lineRule="auto" w:line="240" w:before="1"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t xml:space="preserve">Protesto: </w:t>
            </w:r>
            <w:r>
              <w:rPr>
                <w:rFonts w:eastAsia="Arial" w:cs="Arial"/>
                <w:b w:val="false"/>
                <w:i w:val="false"/>
                <w:caps w:val="false"/>
                <w:smallCaps w:val="false"/>
                <w:strike w:val="false"/>
                <w:dstrike w:val="false"/>
                <w:color w:val="00000A"/>
                <w:position w:val="0"/>
                <w:sz w:val="20"/>
                <w:sz w:val="20"/>
                <w:szCs w:val="20"/>
                <w:u w:val="none"/>
                <w:shd w:fill="auto" w:val="clear"/>
                <w:vertAlign w:val="baseline"/>
              </w:rPr>
              <w:t>Carlos Lyra, João do Vale,Caetano Veloso, Chico Buarque, GilbertoGil,</w:t>
            </w:r>
          </w:p>
          <w:p>
            <w:pPr>
              <w:pStyle w:val="Normal"/>
              <w:keepNext w:val="false"/>
              <w:keepLines w:val="false"/>
              <w:widowControl/>
              <w:pBdr/>
              <w:shd w:val="clear" w:fill="auto"/>
              <w:spacing w:lineRule="auto" w:line="240" w:before="3" w:after="0"/>
              <w:ind w:left="0" w:right="151" w:hanging="0"/>
              <w:jc w:val="left"/>
              <w:rPr>
                <w:rFonts w:ascii="Arial" w:hAnsi="Arial" w:eastAsia="Arial" w:cs="Arial"/>
                <w:b w:val="false"/>
                <w:b w:val="false"/>
                <w:i w:val="false"/>
                <w:i w:val="false"/>
                <w:caps w:val="false"/>
                <w:smallCaps w:val="false"/>
                <w:strike w:val="false"/>
                <w:dstrike w:val="false"/>
                <w:color w:val="00000A"/>
                <w:position w:val="0"/>
                <w:sz w:val="22"/>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t>Milton Nascimento,Torquato Neto,Tom Zé, Aldir Blanc, GeraldoVandré, Roberto Carlos.</w:t>
            </w:r>
          </w:p>
          <w:p>
            <w:pPr>
              <w:pStyle w:val="Normal"/>
              <w:keepNext w:val="false"/>
              <w:keepLines w:val="false"/>
              <w:widowControl/>
              <w:pBdr/>
              <w:shd w:val="clear" w:fill="auto"/>
              <w:spacing w:lineRule="auto" w:line="276" w:before="0" w:after="0"/>
              <w:ind w:left="0" w:right="156"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Bossa nova:</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Tom Jobim, João Gilberto, Menescal, Dorival Caymmi, Edu Lobo, Francis Hime,Marcus Valle,Ronaldo Bôscoli, Baden Powell, NelsonMotta, WilsonSimonal.</w:t>
            </w:r>
          </w:p>
          <w:p>
            <w:pPr>
              <w:pStyle w:val="Normal"/>
              <w:keepNext w:val="false"/>
              <w:keepLines w:val="false"/>
              <w:widowControl/>
              <w:pBdr/>
              <w:shd w:val="clear" w:fill="auto"/>
              <w:spacing w:lineRule="auto" w:line="240" w:before="3" w:after="0"/>
              <w:ind w:left="0" w:right="151"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tc>
      </w:tr>
    </w:tbl>
    <w:p>
      <w:pPr>
        <w:sectPr>
          <w:headerReference w:type="default" r:id="rId10"/>
          <w:footerReference w:type="default" r:id="rId11"/>
          <w:type w:val="nextPage"/>
          <w:pgSz w:w="11906" w:h="16838"/>
          <w:pgMar w:left="1480" w:right="1200" w:header="862" w:top="2240" w:footer="1056" w:bottom="1240" w:gutter="0"/>
          <w:pgNumType w:fmt="decimal"/>
          <w:formProt w:val="false"/>
          <w:textDirection w:val="lrTb"/>
          <w:docGrid w:type="default" w:linePitch="100" w:charSpace="4096"/>
        </w:sectPr>
      </w:pPr>
    </w:p>
    <w:p>
      <w:pPr>
        <w:pStyle w:val="Normal"/>
        <w:rPr>
          <w:b/>
          <w:b/>
          <w:sz w:val="20"/>
          <w:szCs w:val="20"/>
        </w:rPr>
      </w:pPr>
      <w:r>
        <w:rPr>
          <w:b/>
          <w:sz w:val="20"/>
          <w:szCs w:val="20"/>
        </w:rPr>
        <w:drawing>
          <wp:anchor behindDoc="0" distT="0" distB="0" distL="0" distR="0" simplePos="0" locked="0" layoutInCell="1" allowOverlap="1" relativeHeight="14">
            <wp:simplePos x="0" y="0"/>
            <wp:positionH relativeFrom="page">
              <wp:posOffset>5977255</wp:posOffset>
            </wp:positionH>
            <wp:positionV relativeFrom="page">
              <wp:posOffset>547370</wp:posOffset>
            </wp:positionV>
            <wp:extent cx="766445" cy="763270"/>
            <wp:effectExtent l="0" t="0" r="0" b="0"/>
            <wp:wrapNone/>
            <wp:docPr id="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descr=""/>
                    <pic:cNvPicPr>
                      <a:picLocks noChangeAspect="1" noChangeArrowheads="1"/>
                    </pic:cNvPicPr>
                  </pic:nvPicPr>
                  <pic:blipFill>
                    <a:blip r:embed="rId12"/>
                    <a:stretch>
                      <a:fillRect/>
                    </a:stretch>
                  </pic:blipFill>
                  <pic:spPr bwMode="auto">
                    <a:xfrm>
                      <a:off x="0" y="0"/>
                      <a:ext cx="766445" cy="763270"/>
                    </a:xfrm>
                    <a:prstGeom prst="rect">
                      <a:avLst/>
                    </a:prstGeom>
                  </pic:spPr>
                </pic:pic>
              </a:graphicData>
            </a:graphic>
          </wp:anchor>
        </w:drawing>
        <w:drawing>
          <wp:anchor behindDoc="0" distT="0" distB="0" distL="0" distR="0" simplePos="0" locked="0" layoutInCell="1" allowOverlap="1" relativeHeight="15">
            <wp:simplePos x="0" y="0"/>
            <wp:positionH relativeFrom="page">
              <wp:posOffset>1080770</wp:posOffset>
            </wp:positionH>
            <wp:positionV relativeFrom="page">
              <wp:posOffset>547370</wp:posOffset>
            </wp:positionV>
            <wp:extent cx="839470" cy="876300"/>
            <wp:effectExtent l="0" t="0" r="0" b="0"/>
            <wp:wrapNone/>
            <wp:docPr id="8"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descr=""/>
                    <pic:cNvPicPr>
                      <a:picLocks noChangeAspect="1" noChangeArrowheads="1"/>
                    </pic:cNvPicPr>
                  </pic:nvPicPr>
                  <pic:blipFill>
                    <a:blip r:embed="rId13"/>
                    <a:stretch>
                      <a:fillRect/>
                    </a:stretch>
                  </pic:blipFill>
                  <pic:spPr bwMode="auto">
                    <a:xfrm>
                      <a:off x="0" y="0"/>
                      <a:ext cx="839470" cy="876300"/>
                    </a:xfrm>
                    <a:prstGeom prst="rect">
                      <a:avLst/>
                    </a:prstGeom>
                  </pic:spPr>
                </pic:pic>
              </a:graphicData>
            </a:graphic>
          </wp:anchor>
        </w:drawing>
      </w:r>
    </w:p>
    <w:p>
      <w:pPr>
        <w:pStyle w:val="Normal"/>
        <w:spacing w:lineRule="auto" w:line="240" w:before="2" w:after="1"/>
        <w:rPr>
          <w:b/>
          <w:b/>
          <w:sz w:val="10"/>
          <w:szCs w:val="10"/>
        </w:rPr>
      </w:pPr>
      <w:r>
        <w:rPr>
          <w:b/>
          <w:sz w:val="10"/>
          <w:szCs w:val="10"/>
        </w:rPr>
      </w:r>
    </w:p>
    <w:p>
      <w:pPr>
        <w:pStyle w:val="Normal"/>
        <w:ind w:left="109" w:hanging="0"/>
        <w:rPr>
          <w:sz w:val="20"/>
          <w:szCs w:val="20"/>
        </w:rPr>
      </w:pPr>
      <w:r>
        <w:rPr/>
        <mc:AlternateContent>
          <mc:Choice Requires="wps">
            <w:drawing>
              <wp:inline distT="0" distB="0" distL="0" distR="0">
                <wp:extent cx="426720" cy="151130"/>
                <wp:effectExtent l="0" t="0" r="0" b="0"/>
                <wp:docPr id="9" name=""/>
                <a:graphic xmlns:a="http://schemas.openxmlformats.org/drawingml/2006/main">
                  <a:graphicData uri="http://schemas.microsoft.com/office/word/2010/wordprocessingShape">
                    <wps:wsp>
                      <wps:cNvSpPr/>
                      <wps:spPr>
                        <a:xfrm>
                          <a:off x="0" y="0"/>
                          <a:ext cx="426240" cy="150480"/>
                        </a:xfrm>
                        <a:prstGeom prst="rect">
                          <a:avLst/>
                        </a:prstGeom>
                        <a:noFill/>
                        <a:ln w="6480">
                          <a:round/>
                        </a:ln>
                      </wps:spPr>
                      <wps:style>
                        <a:lnRef idx="0"/>
                        <a:fillRef idx="0"/>
                        <a:effectRef idx="0"/>
                        <a:fontRef idx="minor"/>
                      </wps:style>
                      <wps:txbx>
                        <w:txbxContent>
                          <w:p>
                            <w:pPr>
                              <w:pStyle w:val="Contedodoquadro"/>
                              <w:rPr>
                                <w:color w:val="000000"/>
                              </w:rPr>
                            </w:pPr>
                            <w:r>
                              <w:rPr>
                                <w:color w:val="000000"/>
                              </w:rPr>
                            </w:r>
                          </w:p>
                        </w:txbxContent>
                      </wps:txbx>
                      <wps:bodyPr lIns="0" rIns="0" tIns="0" bIns="0">
                        <a:noAutofit/>
                      </wps:bodyPr>
                    </wps:wsp>
                  </a:graphicData>
                </a:graphic>
              </wp:inline>
            </w:drawing>
          </mc:Choice>
          <mc:Fallback>
            <w:pict>
              <v:rect id="shape_0" stroked="t" style="position:absolute;margin-left:0pt;margin-top:-11.9pt;width:33.5pt;height:11.8pt;mso-position-vertical:top">
                <w10:wrap type="none"/>
                <v:fill o:detectmouseclick="t" on="false"/>
                <v:stroke color="black" weight="6480" joinstyle="round" endcap="flat"/>
                <v:textbox>
                  <w:txbxContent>
                    <w:p>
                      <w:pPr>
                        <w:pStyle w:val="Contedodoquadro"/>
                        <w:rPr>
                          <w:color w:val="000000"/>
                        </w:rPr>
                      </w:pPr>
                      <w:r>
                        <w:rPr>
                          <w:color w:val="000000"/>
                        </w:rPr>
                      </w:r>
                    </w:p>
                  </w:txbxContent>
                </v:textbox>
              </v:rect>
            </w:pict>
          </mc:Fallback>
        </mc:AlternateContent>
      </w:r>
    </w:p>
    <w:p>
      <w:pPr>
        <w:pStyle w:val="Normal"/>
        <w:rPr>
          <w:b/>
          <w:b/>
          <w:sz w:val="20"/>
          <w:szCs w:val="20"/>
        </w:rPr>
      </w:pPr>
      <w:r>
        <w:rPr>
          <w:b/>
          <w:sz w:val="20"/>
          <w:szCs w:val="20"/>
        </w:rPr>
      </w:r>
    </w:p>
    <w:p>
      <w:pPr>
        <w:pStyle w:val="Normal"/>
        <w:rPr>
          <w:b/>
          <w:b/>
          <w:sz w:val="20"/>
          <w:szCs w:val="20"/>
        </w:rPr>
      </w:pPr>
      <w:r>
        <w:rPr>
          <w:b/>
          <w:sz w:val="20"/>
          <w:szCs w:val="20"/>
        </w:rPr>
      </w:r>
    </w:p>
    <w:p>
      <w:pPr>
        <w:pStyle w:val="Normal"/>
        <w:spacing w:lineRule="auto" w:line="240" w:before="7" w:after="0"/>
        <w:rPr>
          <w:b/>
          <w:b/>
          <w:sz w:val="20"/>
          <w:szCs w:val="20"/>
        </w:rPr>
      </w:pPr>
      <w:r>
        <w:rPr>
          <w:b/>
          <w:sz w:val="20"/>
          <w:szCs w:val="20"/>
        </w:rPr>
      </w:r>
    </w:p>
    <w:p>
      <w:pPr>
        <w:pStyle w:val="Normal"/>
        <w:keepNext w:val="false"/>
        <w:keepLines w:val="false"/>
        <w:pageBreakBefore w:val="false"/>
        <w:widowControl/>
        <w:pBdr/>
        <w:shd w:val="clear" w:fill="auto"/>
        <w:spacing w:lineRule="auto" w:line="240" w:before="94" w:after="0"/>
        <w:ind w:left="222" w:right="474"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3ª Série: Clube da Esquina, Vanguarda Paulista e Compositores Contemporâneos: Produções localizadas nas décadas de 70 e 80 aos dias atuais</w:t>
      </w:r>
    </w:p>
    <w:p>
      <w:pPr>
        <w:pStyle w:val="Normal"/>
        <w:spacing w:lineRule="auto" w:line="240" w:before="4" w:after="0"/>
        <w:rPr>
          <w:b/>
          <w:b/>
        </w:rPr>
      </w:pPr>
      <w:r>
        <w:rPr>
          <w:b/>
        </w:rPr>
      </w:r>
    </w:p>
    <w:tbl>
      <w:tblPr>
        <w:tblStyle w:val="Table11"/>
        <w:tblW w:w="8719"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933"/>
        <w:gridCol w:w="1428"/>
        <w:gridCol w:w="2932"/>
        <w:gridCol w:w="1425"/>
      </w:tblGrid>
      <w:tr>
        <w:trPr>
          <w:trHeight w:val="254" w:hRule="atLeast"/>
        </w:trPr>
        <w:tc>
          <w:tcPr>
            <w:tcW w:w="43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3" w:right="1542"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3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1" w:right="1541"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253"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09"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8" w:right="88"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96" w:right="87"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Quantidade</w:t>
            </w:r>
          </w:p>
        </w:tc>
      </w:tr>
      <w:tr>
        <w:trPr>
          <w:trHeight w:val="506"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do Clube da Esquina</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com parte recitada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1</w:t>
            </w:r>
          </w:p>
        </w:tc>
      </w:tr>
      <w:tr>
        <w:trPr>
          <w:trHeight w:val="503"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Protesto</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6"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em língua estrangeira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760"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0"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brasileiras do mesmo compositor ou letrista</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3</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Clube da Esquina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275"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Bossa Nova</w:t>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4" w:before="0" w:after="0"/>
              <w:ind w:left="6"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Canção de livre escolha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9" w:right="0" w:hanging="0"/>
              <w:jc w:val="center"/>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1</w:t>
            </w:r>
          </w:p>
        </w:tc>
      </w:tr>
      <w:tr>
        <w:trPr>
          <w:trHeight w:val="506"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52" w:before="0" w:after="0"/>
              <w:ind w:left="106"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da Vanguarda Paulista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71"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2</w:t>
            </w:r>
          </w:p>
        </w:tc>
      </w:tr>
      <w:tr>
        <w:trPr>
          <w:trHeight w:val="756" w:hRule="atLeast"/>
        </w:trPr>
        <w:tc>
          <w:tcPr>
            <w:tcW w:w="2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14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shd w:fill="auto" w:val="clear"/>
                <w:vertAlign w:val="baseline"/>
              </w:rPr>
            </w:r>
          </w:p>
        </w:tc>
        <w:tc>
          <w:tcPr>
            <w:tcW w:w="2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6"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Canções brasileiras do</w:t>
            </w:r>
          </w:p>
          <w:p>
            <w:pPr>
              <w:pStyle w:val="Normal"/>
              <w:keepNext w:val="false"/>
              <w:keepLines w:val="false"/>
              <w:widowControl/>
              <w:pBdr/>
              <w:shd w:val="clear" w:fill="auto"/>
              <w:spacing w:lineRule="auto" w:line="252" w:before="0" w:after="0"/>
              <w:ind w:left="106" w:right="516"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mesmo compositor ou letrista</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68" w:before="0" w:after="0"/>
              <w:ind w:left="5" w:right="0" w:hanging="0"/>
              <w:jc w:val="center"/>
              <w:rPr>
                <w:rFonts w:ascii="Arial" w:hAnsi="Arial" w:eastAsia="Arial" w:cs="Arial"/>
                <w:b w:val="false"/>
                <w:b w:val="false"/>
                <w:i w:val="false"/>
                <w:i w:val="false"/>
                <w:caps w:val="false"/>
                <w:smallCaps w:val="false"/>
                <w:strike w:val="false"/>
                <w:dstrike w:val="false"/>
                <w:color w:val="00000A"/>
                <w:position w:val="0"/>
                <w:sz w:val="22"/>
                <w:sz w:val="24"/>
                <w:szCs w:val="24"/>
                <w:u w:val="none"/>
                <w:vertAlign w:val="baseline"/>
              </w:rPr>
            </w:pPr>
            <w:r>
              <w:rPr>
                <w:rFonts w:eastAsia="Arial" w:cs="Arial"/>
                <w:b w:val="false"/>
                <w:i w:val="false"/>
                <w:caps w:val="false"/>
                <w:smallCaps w:val="false"/>
                <w:strike w:val="false"/>
                <w:dstrike w:val="false"/>
                <w:color w:val="00000A"/>
                <w:position w:val="0"/>
                <w:sz w:val="24"/>
                <w:sz w:val="24"/>
                <w:szCs w:val="24"/>
                <w:u w:val="none"/>
                <w:shd w:fill="auto" w:val="clear"/>
                <w:vertAlign w:val="baseline"/>
              </w:rPr>
              <w:t>3</w:t>
            </w:r>
          </w:p>
        </w:tc>
      </w:tr>
      <w:tr>
        <w:trPr>
          <w:trHeight w:val="1012" w:hRule="atLeast"/>
        </w:trPr>
        <w:tc>
          <w:tcPr>
            <w:tcW w:w="87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9"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 o repertório deve ser apresentado na íntegra de memória.</w:t>
            </w:r>
          </w:p>
          <w:p>
            <w:pPr>
              <w:pStyle w:val="Normal"/>
              <w:keepNext w:val="false"/>
              <w:keepLines w:val="false"/>
              <w:widowControl/>
              <w:pBdr/>
              <w:shd w:val="clear" w:fill="auto"/>
              <w:spacing w:lineRule="auto" w:line="240" w:before="6" w:after="0"/>
              <w:ind w:left="0" w:right="0" w:hanging="0"/>
              <w:jc w:val="left"/>
              <w:rPr>
                <w:rFonts w:ascii="Arial" w:hAnsi="Arial" w:eastAsia="Arial" w:cs="Arial"/>
                <w:b/>
                <w:b/>
                <w:i w:val="false"/>
                <w:i w:val="false"/>
                <w:caps w:val="false"/>
                <w:smallCaps w:val="false"/>
                <w:strike w:val="false"/>
                <w:dstrike w:val="false"/>
                <w:color w:val="00000A"/>
                <w:position w:val="0"/>
                <w:sz w:val="20"/>
                <w:sz w:val="20"/>
                <w:szCs w:val="20"/>
                <w:u w:val="none"/>
                <w:vertAlign w:val="baseline"/>
              </w:rPr>
            </w:pPr>
            <w:r>
              <w:rPr>
                <w:rFonts w:eastAsia="Arial" w:cs="Arial"/>
                <w:b/>
                <w:i w:val="false"/>
                <w:caps w:val="false"/>
                <w:smallCaps w:val="false"/>
                <w:strike w:val="false"/>
                <w:dstrike w:val="false"/>
                <w:color w:val="00000A"/>
                <w:position w:val="0"/>
                <w:sz w:val="20"/>
                <w:sz w:val="20"/>
                <w:szCs w:val="20"/>
                <w:u w:val="none"/>
                <w:shd w:fill="auto" w:val="clear"/>
                <w:vertAlign w:val="baseline"/>
              </w:rPr>
            </w:r>
          </w:p>
          <w:p>
            <w:pPr>
              <w:pStyle w:val="Normal"/>
              <w:keepNext w:val="false"/>
              <w:keepLines w:val="false"/>
              <w:widowControl/>
              <w:pBdr/>
              <w:shd w:val="clear" w:fill="auto"/>
              <w:spacing w:lineRule="auto" w:line="24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t>Sugestões de Repertório: Djavan, João Bosco, Paulinho da Viola, Gonzaguinha, Ivan Lins, Canções Autorais.</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spacing w:lineRule="auto" w:line="240" w:before="10" w:after="0"/>
        <w:rPr>
          <w:b/>
          <w:b/>
          <w:sz w:val="23"/>
          <w:szCs w:val="23"/>
        </w:rPr>
      </w:pPr>
      <w:r>
        <w:rPr>
          <w:b/>
          <w:sz w:val="23"/>
          <w:szCs w:val="23"/>
        </w:rPr>
      </w:r>
    </w:p>
    <w:p>
      <w:pPr>
        <w:pStyle w:val="Normal"/>
        <w:keepNext w:val="false"/>
        <w:keepLines w:val="false"/>
        <w:pageBreakBefore w:val="false"/>
        <w:widowControl/>
        <w:pBdr/>
        <w:shd w:val="clear" w:fill="auto"/>
        <w:spacing w:lineRule="auto" w:line="240" w:before="0" w:after="0"/>
        <w:ind w:left="222"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4ªSérie</w:t>
      </w:r>
    </w:p>
    <w:p>
      <w:pPr>
        <w:pStyle w:val="Normal"/>
        <w:spacing w:lineRule="auto" w:line="240" w:before="4" w:after="1"/>
        <w:rPr>
          <w:b/>
          <w:b/>
          <w:sz w:val="11"/>
          <w:szCs w:val="11"/>
        </w:rPr>
      </w:pPr>
      <w:r>
        <w:rPr>
          <w:b/>
          <w:sz w:val="11"/>
          <w:szCs w:val="11"/>
        </w:rPr>
      </w:r>
    </w:p>
    <w:tbl>
      <w:tblPr>
        <w:tblStyle w:val="Table12"/>
        <w:tblW w:w="9007"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4362"/>
        <w:gridCol w:w="4644"/>
      </w:tblGrid>
      <w:tr>
        <w:trPr>
          <w:trHeight w:val="253" w:hRule="atLeast"/>
        </w:trPr>
        <w:tc>
          <w:tcPr>
            <w:tcW w:w="4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553" w:right="1543"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1ºsemestre</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2" w:before="0" w:after="0"/>
              <w:ind w:left="1694" w:right="1684" w:hanging="0"/>
              <w:jc w:val="center"/>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2ºsemestre</w:t>
            </w:r>
          </w:p>
        </w:tc>
      </w:tr>
      <w:tr>
        <w:trPr>
          <w:trHeight w:val="1795" w:hRule="atLeast"/>
        </w:trPr>
        <w:tc>
          <w:tcPr>
            <w:tcW w:w="4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0" w:before="0" w:after="0"/>
              <w:ind w:left="736" w:right="85" w:hanging="572"/>
              <w:jc w:val="left"/>
              <w:rPr>
                <w:rFonts w:ascii="Arial" w:hAnsi="Arial" w:eastAsia="Arial" w:cs="Arial"/>
                <w:b/>
                <w:b/>
                <w:i w:val="false"/>
                <w:i w:val="false"/>
                <w:caps w:val="false"/>
                <w:smallCaps w:val="false"/>
                <w:strike w:val="false"/>
                <w:dstrike w:val="false"/>
                <w:color w:val="00000A"/>
                <w:position w:val="0"/>
                <w:sz w:val="22"/>
                <w:sz w:val="24"/>
                <w:szCs w:val="24"/>
                <w:u w:val="none"/>
                <w:vertAlign w:val="baseline"/>
              </w:rPr>
            </w:pPr>
            <w:r>
              <w:rPr>
                <w:rFonts w:eastAsia="Arial" w:cs="Arial"/>
                <w:b/>
                <w:i w:val="false"/>
                <w:caps w:val="false"/>
                <w:smallCaps w:val="false"/>
                <w:strike w:val="false"/>
                <w:dstrike w:val="false"/>
                <w:color w:val="00000A"/>
                <w:position w:val="0"/>
                <w:sz w:val="24"/>
                <w:sz w:val="24"/>
                <w:szCs w:val="24"/>
                <w:u w:val="none"/>
                <w:shd w:fill="auto" w:val="clear"/>
                <w:vertAlign w:val="baseline"/>
              </w:rPr>
              <w:t>Aprimoramento do repertóriovocal e construção de Portfólio</w:t>
            </w:r>
          </w:p>
        </w:tc>
        <w:tc>
          <w:tcPr>
            <w:tcW w:w="4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47"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TCC Modalidade Artística</w:t>
            </w:r>
          </w:p>
          <w:p>
            <w:pPr>
              <w:pStyle w:val="Normal"/>
              <w:keepNext w:val="false"/>
              <w:keepLines w:val="false"/>
              <w:widowControl/>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0"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Recital com 40 minutos de duração</w:t>
            </w:r>
          </w:p>
          <w:p>
            <w:pPr>
              <w:pStyle w:val="Normal"/>
              <w:keepNext w:val="false"/>
              <w:keepLines w:val="false"/>
              <w:widowControl/>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widowControl/>
              <w:pBdr/>
              <w:shd w:val="clear" w:fill="auto"/>
              <w:spacing w:lineRule="auto" w:line="240" w:before="1" w:after="0"/>
              <w:ind w:left="107" w:right="0" w:hanging="0"/>
              <w:jc w:val="left"/>
              <w:rPr>
                <w:rFonts w:ascii="Arial" w:hAnsi="Arial" w:eastAsia="Arial" w:cs="Arial"/>
                <w:b/>
                <w:b/>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Repertório:Todos os movimentos estudados</w:t>
            </w:r>
          </w:p>
        </w:tc>
      </w:tr>
      <w:tr>
        <w:trPr>
          <w:trHeight w:val="251" w:hRule="atLeast"/>
        </w:trPr>
        <w:tc>
          <w:tcPr>
            <w:tcW w:w="9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false"/>
              <w:keepLines w:val="false"/>
              <w:widowControl/>
              <w:pBdr/>
              <w:shd w:val="clear" w:fill="auto"/>
              <w:spacing w:lineRule="auto" w:line="230" w:before="0" w:after="0"/>
              <w:ind w:left="107"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i w:val="false"/>
                <w:caps w:val="false"/>
                <w:smallCaps w:val="false"/>
                <w:strike w:val="false"/>
                <w:dstrike w:val="false"/>
                <w:color w:val="00000A"/>
                <w:position w:val="0"/>
                <w:sz w:val="22"/>
                <w:sz w:val="22"/>
                <w:szCs w:val="22"/>
                <w:u w:val="none"/>
                <w:shd w:fill="auto" w:val="clear"/>
                <w:vertAlign w:val="baseline"/>
              </w:rPr>
              <w:t>Obs.:o repertório deve ser apresentado na íntegra de memória.</w:t>
            </w:r>
          </w:p>
        </w:tc>
      </w:tr>
    </w:tbl>
    <w:p>
      <w:pPr>
        <w:pStyle w:val="Normal"/>
        <w:rPr/>
      </w:pPr>
      <w:r>
        <w:rPr/>
      </w:r>
    </w:p>
    <w:sectPr>
      <w:headerReference w:type="default" r:id="rId14"/>
      <w:footerReference w:type="default" r:id="rId15"/>
      <w:type w:val="nextPage"/>
      <w:pgSz w:w="11906" w:h="16838"/>
      <w:pgMar w:left="1480" w:right="1200" w:header="1132" w:top="1880" w:footer="1056" w:bottom="12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spacing w:lineRule="auto" w:line="1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mc:AlternateContent>
        <mc:Choice Requires="wps">
          <w:drawing>
            <wp:anchor behindDoc="1" distT="0" distB="0" distL="0" distR="0" simplePos="0" locked="0" layoutInCell="1" allowOverlap="1" relativeHeight="16">
              <wp:simplePos x="0" y="0"/>
              <wp:positionH relativeFrom="column">
                <wp:posOffset>5427345</wp:posOffset>
              </wp:positionH>
              <wp:positionV relativeFrom="paragraph">
                <wp:posOffset>635</wp:posOffset>
              </wp:positionV>
              <wp:extent cx="165735" cy="194945"/>
              <wp:effectExtent l="0" t="0" r="0" b="0"/>
              <wp:wrapNone/>
              <wp:docPr id="5" name="Figura2"/>
              <a:graphic xmlns:a="http://schemas.openxmlformats.org/drawingml/2006/main">
                <a:graphicData uri="http://schemas.microsoft.com/office/word/2010/wordprocessingShape">
                  <wps:wsp>
                    <wps:cNvSpPr/>
                    <wps:spPr>
                      <a:xfrm>
                        <a:off x="0" y="0"/>
                        <a:ext cx="165240" cy="194400"/>
                      </a:xfrm>
                      <a:prstGeom prst="rect">
                        <a:avLst/>
                      </a:prstGeom>
                      <a:noFill/>
                      <a:ln>
                        <a:noFill/>
                      </a:ln>
                    </wps:spPr>
                    <wps:style>
                      <a:lnRef idx="0"/>
                      <a:fillRef idx="0"/>
                      <a:effectRef idx="0"/>
                      <a:fontRef idx="minor"/>
                    </wps:style>
                    <wps:txbx>
                      <w:txbxContent>
                        <w:p>
                          <w:pPr>
                            <w:pStyle w:val="Contedodoquadro"/>
                            <w:rPr>
                              <w:color w:val="000000"/>
                            </w:rPr>
                          </w:pPr>
                          <w:r>
                            <w:rPr>
                              <w:rFonts w:ascii="Times New Roman" w:hAnsi="Times New Roman"/>
                              <w:color w:val="000000"/>
                              <w:sz w:val="24"/>
                            </w:rPr>
                            <w:fldChar w:fldCharType="begin"/>
                          </w:r>
                          <w:r>
                            <w:rPr>
                              <w:sz w:val="24"/>
                              <w:rFonts w:ascii="Times New Roman" w:hAnsi="Times New Roman"/>
                            </w:rPr>
                            <w:instrText> PAGE </w:instrText>
                          </w:r>
                          <w:r>
                            <w:rPr>
                              <w:sz w:val="24"/>
                              <w:rFonts w:ascii="Times New Roman" w:hAnsi="Times New Roman"/>
                            </w:rPr>
                            <w:fldChar w:fldCharType="separate"/>
                          </w:r>
                          <w:r>
                            <w:rPr>
                              <w:sz w:val="24"/>
                              <w:rFonts w:ascii="Times New Roman" w:hAnsi="Times New Roman"/>
                            </w:rPr>
                            <w:t>1</w:t>
                          </w:r>
                          <w:r>
                            <w:rPr>
                              <w:sz w:val="24"/>
                              <w:rFonts w:ascii="Times New Roman" w:hAnsi="Times New Roman"/>
                            </w:rPr>
                            <w:fldChar w:fldCharType="end"/>
                          </w:r>
                          <w:r>
                            <w:rPr>
                              <w:color w:val="000000"/>
                            </w:rPr>
                            <w:t>X</w:t>
                          </w:r>
                        </w:p>
                      </w:txbxContent>
                    </wps:txbx>
                    <wps:bodyPr lIns="0" rIns="0" tIns="0" bIns="0">
                      <a:noAutofit/>
                    </wps:bodyPr>
                  </wps:wsp>
                </a:graphicData>
              </a:graphic>
            </wp:anchor>
          </w:drawing>
        </mc:Choice>
        <mc:Fallback>
          <w:pict>
            <v:rect id="shape_0" ID="Figura2" stroked="f" style="position:absolute;margin-left:427.35pt;margin-top:0pt;width:12.95pt;height:15.25pt">
              <w10:wrap type="square"/>
              <v:fill o:detectmouseclick="t" on="false"/>
              <v:stroke color="#3465a4" joinstyle="round" endcap="flat"/>
              <v:textbox>
                <w:txbxContent>
                  <w:p>
                    <w:pPr>
                      <w:pStyle w:val="Contedodoquadro"/>
                      <w:rPr>
                        <w:color w:val="000000"/>
                      </w:rPr>
                    </w:pPr>
                    <w:r>
                      <w:rPr>
                        <w:rFonts w:ascii="Times New Roman" w:hAnsi="Times New Roman"/>
                        <w:color w:val="000000"/>
                        <w:sz w:val="24"/>
                      </w:rPr>
                      <w:fldChar w:fldCharType="begin"/>
                    </w:r>
                    <w:r>
                      <w:rPr>
                        <w:sz w:val="24"/>
                        <w:rFonts w:ascii="Times New Roman" w:hAnsi="Times New Roman"/>
                      </w:rPr>
                      <w:instrText> PAGE </w:instrText>
                    </w:r>
                    <w:r>
                      <w:rPr>
                        <w:sz w:val="24"/>
                        <w:rFonts w:ascii="Times New Roman" w:hAnsi="Times New Roman"/>
                      </w:rPr>
                      <w:fldChar w:fldCharType="separate"/>
                    </w:r>
                    <w:r>
                      <w:rPr>
                        <w:sz w:val="24"/>
                        <w:rFonts w:ascii="Times New Roman" w:hAnsi="Times New Roman"/>
                      </w:rPr>
                      <w:t>1</w:t>
                    </w:r>
                    <w:r>
                      <w:rPr>
                        <w:sz w:val="24"/>
                        <w:rFonts w:ascii="Times New Roman" w:hAnsi="Times New Roman"/>
                      </w:rPr>
                      <w:fldChar w:fldCharType="end"/>
                    </w:r>
                    <w:r>
                      <w:rPr>
                        <w:color w:val="000000"/>
                      </w:rPr>
                      <w:t>X</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spacing w:lineRule="auto" w:line="1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mc:AlternateContent>
        <mc:Choice Requires="wps">
          <w:drawing>
            <wp:anchor behindDoc="1" distT="0" distB="0" distL="0" distR="0" simplePos="0" locked="0" layoutInCell="1" allowOverlap="1" relativeHeight="7">
              <wp:simplePos x="0" y="0"/>
              <wp:positionH relativeFrom="column">
                <wp:posOffset>5427345</wp:posOffset>
              </wp:positionH>
              <wp:positionV relativeFrom="paragraph">
                <wp:posOffset>635</wp:posOffset>
              </wp:positionV>
              <wp:extent cx="165735" cy="194945"/>
              <wp:effectExtent l="0" t="0" r="0" b="0"/>
              <wp:wrapNone/>
              <wp:docPr id="13" name="Figura4"/>
              <a:graphic xmlns:a="http://schemas.openxmlformats.org/drawingml/2006/main">
                <a:graphicData uri="http://schemas.microsoft.com/office/word/2010/wordprocessingShape">
                  <wps:wsp>
                    <wps:cNvSpPr/>
                    <wps:spPr>
                      <a:xfrm>
                        <a:off x="0" y="0"/>
                        <a:ext cx="165240" cy="194400"/>
                      </a:xfrm>
                      <a:prstGeom prst="rect">
                        <a:avLst/>
                      </a:prstGeom>
                      <a:noFill/>
                      <a:ln>
                        <a:noFill/>
                      </a:ln>
                    </wps:spPr>
                    <wps:style>
                      <a:lnRef idx="0"/>
                      <a:fillRef idx="0"/>
                      <a:effectRef idx="0"/>
                      <a:fontRef idx="minor"/>
                    </wps:style>
                    <wps:txbx>
                      <w:txbxContent>
                        <w:p>
                          <w:pPr>
                            <w:pStyle w:val="Contedodoquadro"/>
                            <w:rPr>
                              <w:color w:val="000000"/>
                            </w:rPr>
                          </w:pPr>
                          <w:r>
                            <w:rPr>
                              <w:rFonts w:ascii="Times New Roman" w:hAnsi="Times New Roman"/>
                              <w:color w:val="000000"/>
                              <w:sz w:val="24"/>
                            </w:rPr>
                            <w:fldChar w:fldCharType="begin"/>
                          </w:r>
                          <w:r>
                            <w:rPr>
                              <w:sz w:val="24"/>
                              <w:rFonts w:ascii="Times New Roman" w:hAnsi="Times New Roman"/>
                            </w:rPr>
                            <w:instrText> PAGE </w:instrText>
                          </w:r>
                          <w:r>
                            <w:rPr>
                              <w:sz w:val="24"/>
                              <w:rFonts w:ascii="Times New Roman" w:hAnsi="Times New Roman"/>
                            </w:rPr>
                            <w:fldChar w:fldCharType="separate"/>
                          </w:r>
                          <w:r>
                            <w:rPr>
                              <w:sz w:val="24"/>
                              <w:rFonts w:ascii="Times New Roman" w:hAnsi="Times New Roman"/>
                            </w:rPr>
                            <w:t>12</w:t>
                          </w:r>
                          <w:r>
                            <w:rPr>
                              <w:sz w:val="24"/>
                              <w:rFonts w:ascii="Times New Roman" w:hAnsi="Times New Roman"/>
                            </w:rPr>
                            <w:fldChar w:fldCharType="end"/>
                          </w:r>
                          <w:r>
                            <w:rPr>
                              <w:color w:val="000000"/>
                            </w:rPr>
                            <w:t>X</w:t>
                          </w:r>
                        </w:p>
                      </w:txbxContent>
                    </wps:txbx>
                    <wps:bodyPr lIns="0" rIns="0" tIns="0" bIns="0">
                      <a:noAutofit/>
                    </wps:bodyPr>
                  </wps:wsp>
                </a:graphicData>
              </a:graphic>
            </wp:anchor>
          </w:drawing>
        </mc:Choice>
        <mc:Fallback>
          <w:pict>
            <v:rect id="shape_0" ID="Figura4" stroked="f" style="position:absolute;margin-left:427.35pt;margin-top:0pt;width:12.95pt;height:15.25pt">
              <w10:wrap type="square"/>
              <v:fill o:detectmouseclick="t" on="false"/>
              <v:stroke color="#3465a4" joinstyle="round" endcap="flat"/>
              <v:textbox>
                <w:txbxContent>
                  <w:p>
                    <w:pPr>
                      <w:pStyle w:val="Contedodoquadro"/>
                      <w:rPr>
                        <w:color w:val="000000"/>
                      </w:rPr>
                    </w:pPr>
                    <w:r>
                      <w:rPr>
                        <w:rFonts w:ascii="Times New Roman" w:hAnsi="Times New Roman"/>
                        <w:color w:val="000000"/>
                        <w:sz w:val="24"/>
                      </w:rPr>
                      <w:fldChar w:fldCharType="begin"/>
                    </w:r>
                    <w:r>
                      <w:rPr>
                        <w:sz w:val="24"/>
                        <w:rFonts w:ascii="Times New Roman" w:hAnsi="Times New Roman"/>
                      </w:rPr>
                      <w:instrText> PAGE </w:instrText>
                    </w:r>
                    <w:r>
                      <w:rPr>
                        <w:sz w:val="24"/>
                        <w:rFonts w:ascii="Times New Roman" w:hAnsi="Times New Roman"/>
                      </w:rPr>
                      <w:fldChar w:fldCharType="separate"/>
                    </w:r>
                    <w:r>
                      <w:rPr>
                        <w:sz w:val="24"/>
                        <w:rFonts w:ascii="Times New Roman" w:hAnsi="Times New Roman"/>
                      </w:rPr>
                      <w:t>12</w:t>
                    </w:r>
                    <w:r>
                      <w:rPr>
                        <w:sz w:val="24"/>
                        <w:rFonts w:ascii="Times New Roman" w:hAnsi="Times New Roman"/>
                      </w:rPr>
                      <w:fldChar w:fldCharType="end"/>
                    </w:r>
                    <w:r>
                      <w:rPr>
                        <w:color w:val="000000"/>
                      </w:rPr>
                      <w:t>X</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spacing w:lineRule="auto" w:line="1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mc:AlternateContent>
        <mc:Choice Requires="wps">
          <w:drawing>
            <wp:anchor behindDoc="1" distT="0" distB="0" distL="0" distR="0" simplePos="0" locked="0" layoutInCell="1" allowOverlap="1" relativeHeight="19">
              <wp:simplePos x="0" y="0"/>
              <wp:positionH relativeFrom="page">
                <wp:posOffset>2305685</wp:posOffset>
              </wp:positionH>
              <wp:positionV relativeFrom="page">
                <wp:posOffset>706120</wp:posOffset>
              </wp:positionV>
              <wp:extent cx="3122295" cy="501650"/>
              <wp:effectExtent l="0" t="0" r="0" b="0"/>
              <wp:wrapNone/>
              <wp:docPr id="1" name="Figura1"/>
              <a:graphic xmlns:a="http://schemas.openxmlformats.org/drawingml/2006/main">
                <a:graphicData uri="http://schemas.microsoft.com/office/word/2010/wordprocessingShape">
                  <wps:wsp>
                    <wps:cNvSpPr/>
                    <wps:spPr>
                      <a:xfrm>
                        <a:off x="0" y="0"/>
                        <a:ext cx="3121560" cy="501120"/>
                      </a:xfrm>
                      <a:prstGeom prst="rect">
                        <a:avLst/>
                      </a:prstGeom>
                      <a:noFill/>
                      <a:ln>
                        <a:noFill/>
                      </a:ln>
                    </wps:spPr>
                    <wps:style>
                      <a:lnRef idx="0"/>
                      <a:fillRef idx="0"/>
                      <a:effectRef idx="0"/>
                      <a:fontRef idx="minor"/>
                    </wps:style>
                    <wps:txbx>
                      <w:txbxContent>
                        <w:p>
                          <w:pPr>
                            <w:pStyle w:val="Contedodoquadro"/>
                            <w:rPr>
                              <w:color w:val="000000"/>
                            </w:rPr>
                          </w:pPr>
                          <w:r>
                            <w:rPr>
                              <w:rFonts w:ascii="Calibri" w:hAnsi="Calibri"/>
                              <w:b/>
                              <w:shadow/>
                              <w:color w:val="000000"/>
                              <w:sz w:val="36"/>
                            </w:rPr>
                            <w:t>Universidade</w:t>
                          </w:r>
                          <w:r>
                            <w:rPr>
                              <w:rFonts w:ascii="Calibri" w:hAnsi="Calibri"/>
                              <w:b/>
                              <w:shadow/>
                              <w:color w:val="000000"/>
                              <w:spacing w:val="-12"/>
                              <w:sz w:val="36"/>
                            </w:rPr>
                            <w:t>Estadual</w:t>
                          </w:r>
                          <w:r>
                            <w:rPr>
                              <w:rFonts w:ascii="Calibri" w:hAnsi="Calibri"/>
                              <w:b/>
                              <w:shadow/>
                              <w:color w:val="000000"/>
                              <w:spacing w:val="-15"/>
                              <w:sz w:val="36"/>
                            </w:rPr>
                            <w:t>do</w:t>
                          </w:r>
                          <w:r>
                            <w:rPr>
                              <w:rFonts w:ascii="Calibri" w:hAnsi="Calibri"/>
                              <w:b/>
                              <w:shadow/>
                              <w:color w:val="000000"/>
                              <w:spacing w:val="-2"/>
                              <w:sz w:val="36"/>
                            </w:rPr>
                            <w:t>Paraná</w:t>
                          </w:r>
                        </w:p>
                        <w:p>
                          <w:pPr>
                            <w:pStyle w:val="Contedodoquadro"/>
                            <w:rPr>
                              <w:color w:val="000000"/>
                            </w:rPr>
                          </w:pPr>
                          <w:r>
                            <w:rPr>
                              <w:rFonts w:ascii="Calibri" w:hAnsi="Calibri"/>
                              <w:b/>
                              <w:i/>
                              <w:shadow/>
                              <w:color w:val="000000"/>
                              <w:sz w:val="32"/>
                            </w:rPr>
                            <w:t>Campus</w:t>
                          </w:r>
                          <w:r>
                            <w:rPr>
                              <w:rFonts w:ascii="Calibri" w:hAnsi="Calibri"/>
                              <w:b/>
                              <w:i/>
                              <w:shadow/>
                              <w:color w:val="000000"/>
                              <w:spacing w:val="-4"/>
                              <w:sz w:val="32"/>
                            </w:rPr>
                            <w:t>de</w:t>
                          </w:r>
                          <w:r>
                            <w:rPr>
                              <w:rFonts w:ascii="Calibri" w:hAnsi="Calibri"/>
                              <w:b/>
                              <w:shadow/>
                              <w:color w:val="000000"/>
                              <w:spacing w:val="-5"/>
                              <w:sz w:val="32"/>
                            </w:rPr>
                            <w:t>Curitiba</w:t>
                          </w:r>
                          <w:r>
                            <w:rPr>
                              <w:rFonts w:ascii="Calibri" w:hAnsi="Calibri"/>
                              <w:b/>
                              <w:shadow/>
                              <w:color w:val="000000"/>
                              <w:spacing w:val="-4"/>
                              <w:sz w:val="32"/>
                            </w:rPr>
                            <w:t>I</w:t>
                          </w:r>
                          <w:r>
                            <w:rPr>
                              <w:rFonts w:ascii="Calibri" w:hAnsi="Calibri"/>
                              <w:b/>
                              <w:shadow/>
                              <w:color w:val="000000"/>
                              <w:spacing w:val="-6"/>
                              <w:sz w:val="32"/>
                            </w:rPr>
                            <w:t>-</w:t>
                          </w:r>
                          <w:r>
                            <w:rPr>
                              <w:rFonts w:ascii="Calibri" w:hAnsi="Calibri"/>
                              <w:b/>
                              <w:shadow/>
                              <w:color w:val="000000"/>
                              <w:spacing w:val="-4"/>
                              <w:sz w:val="32"/>
                            </w:rPr>
                            <w:t>EMBAP</w:t>
                          </w:r>
                        </w:p>
                      </w:txbxContent>
                    </wps:txbx>
                    <wps:bodyPr lIns="0" rIns="0" tIns="0" bIns="0">
                      <a:noAutofit/>
                    </wps:bodyPr>
                  </wps:wsp>
                </a:graphicData>
              </a:graphic>
            </wp:anchor>
          </w:drawing>
        </mc:Choice>
        <mc:Fallback>
          <w:pict>
            <v:rect id="shape_0" ID="Figura1" stroked="f" style="position:absolute;margin-left:181.55pt;margin-top:55.6pt;width:245.75pt;height:39.4pt;mso-position-horizontal-relative:page;mso-position-vertical-relative:page">
              <w10:wrap type="square"/>
              <v:fill o:detectmouseclick="t" on="false"/>
              <v:stroke color="#3465a4" joinstyle="round" endcap="flat"/>
              <v:textbox>
                <w:txbxContent>
                  <w:p>
                    <w:pPr>
                      <w:pStyle w:val="Contedodoquadro"/>
                      <w:rPr>
                        <w:color w:val="000000"/>
                      </w:rPr>
                    </w:pPr>
                    <w:r>
                      <w:rPr>
                        <w:rFonts w:ascii="Calibri" w:hAnsi="Calibri"/>
                        <w:b/>
                        <w:shadow/>
                        <w:color w:val="000000"/>
                        <w:sz w:val="36"/>
                      </w:rPr>
                      <w:t>Universidade</w:t>
                    </w:r>
                    <w:r>
                      <w:rPr>
                        <w:rFonts w:ascii="Calibri" w:hAnsi="Calibri"/>
                        <w:b/>
                        <w:shadow/>
                        <w:color w:val="000000"/>
                        <w:spacing w:val="-12"/>
                        <w:sz w:val="36"/>
                      </w:rPr>
                      <w:t>Estadual</w:t>
                    </w:r>
                    <w:r>
                      <w:rPr>
                        <w:rFonts w:ascii="Calibri" w:hAnsi="Calibri"/>
                        <w:b/>
                        <w:shadow/>
                        <w:color w:val="000000"/>
                        <w:spacing w:val="-15"/>
                        <w:sz w:val="36"/>
                      </w:rPr>
                      <w:t>do</w:t>
                    </w:r>
                    <w:r>
                      <w:rPr>
                        <w:rFonts w:ascii="Calibri" w:hAnsi="Calibri"/>
                        <w:b/>
                        <w:shadow/>
                        <w:color w:val="000000"/>
                        <w:spacing w:val="-2"/>
                        <w:sz w:val="36"/>
                      </w:rPr>
                      <w:t>Paraná</w:t>
                    </w:r>
                  </w:p>
                  <w:p>
                    <w:pPr>
                      <w:pStyle w:val="Contedodoquadro"/>
                      <w:rPr>
                        <w:color w:val="000000"/>
                      </w:rPr>
                    </w:pPr>
                    <w:r>
                      <w:rPr>
                        <w:rFonts w:ascii="Calibri" w:hAnsi="Calibri"/>
                        <w:b/>
                        <w:i/>
                        <w:shadow/>
                        <w:color w:val="000000"/>
                        <w:sz w:val="32"/>
                      </w:rPr>
                      <w:t>Campus</w:t>
                    </w:r>
                    <w:r>
                      <w:rPr>
                        <w:rFonts w:ascii="Calibri" w:hAnsi="Calibri"/>
                        <w:b/>
                        <w:i/>
                        <w:shadow/>
                        <w:color w:val="000000"/>
                        <w:spacing w:val="-4"/>
                        <w:sz w:val="32"/>
                      </w:rPr>
                      <w:t>de</w:t>
                    </w:r>
                    <w:r>
                      <w:rPr>
                        <w:rFonts w:ascii="Calibri" w:hAnsi="Calibri"/>
                        <w:b/>
                        <w:shadow/>
                        <w:color w:val="000000"/>
                        <w:spacing w:val="-5"/>
                        <w:sz w:val="32"/>
                      </w:rPr>
                      <w:t>Curitiba</w:t>
                    </w:r>
                    <w:r>
                      <w:rPr>
                        <w:rFonts w:ascii="Calibri" w:hAnsi="Calibri"/>
                        <w:b/>
                        <w:shadow/>
                        <w:color w:val="000000"/>
                        <w:spacing w:val="-4"/>
                        <w:sz w:val="32"/>
                      </w:rPr>
                      <w:t>I</w:t>
                    </w:r>
                    <w:r>
                      <w:rPr>
                        <w:rFonts w:ascii="Calibri" w:hAnsi="Calibri"/>
                        <w:b/>
                        <w:shadow/>
                        <w:color w:val="000000"/>
                        <w:spacing w:val="-6"/>
                        <w:sz w:val="32"/>
                      </w:rPr>
                      <w:t>-</w:t>
                    </w:r>
                    <w:r>
                      <w:rPr>
                        <w:rFonts w:ascii="Calibri" w:hAnsi="Calibri"/>
                        <w:b/>
                        <w:shadow/>
                        <w:color w:val="000000"/>
                        <w:spacing w:val="-4"/>
                        <w:sz w:val="32"/>
                      </w:rPr>
                      <w:t>EMBAP</w:t>
                    </w:r>
                  </w:p>
                </w:txbxContent>
              </v:textbox>
            </v:rect>
          </w:pict>
        </mc:Fallback>
      </mc:AlternateContent>
      <w:drawing>
        <wp:anchor behindDoc="1" distT="0" distB="0" distL="0" distR="0" simplePos="0" locked="0" layoutInCell="1" allowOverlap="1" relativeHeight="17">
          <wp:simplePos x="0" y="0"/>
          <wp:positionH relativeFrom="page">
            <wp:posOffset>5977255</wp:posOffset>
          </wp:positionH>
          <wp:positionV relativeFrom="page">
            <wp:posOffset>547370</wp:posOffset>
          </wp:positionV>
          <wp:extent cx="766445" cy="763270"/>
          <wp:effectExtent l="0" t="0" r="0" b="0"/>
          <wp:wrapNone/>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
                  <pic:cNvPicPr>
                    <a:picLocks noChangeAspect="1" noChangeArrowheads="1"/>
                  </pic:cNvPicPr>
                </pic:nvPicPr>
                <pic:blipFill>
                  <a:blip r:embed="rId1"/>
                  <a:stretch>
                    <a:fillRect/>
                  </a:stretch>
                </pic:blipFill>
                <pic:spPr bwMode="auto">
                  <a:xfrm>
                    <a:off x="0" y="0"/>
                    <a:ext cx="766445" cy="763270"/>
                  </a:xfrm>
                  <a:prstGeom prst="rect">
                    <a:avLst/>
                  </a:prstGeom>
                </pic:spPr>
              </pic:pic>
            </a:graphicData>
          </a:graphic>
        </wp:anchor>
      </w:drawing>
      <w:drawing>
        <wp:anchor behindDoc="1" distT="0" distB="0" distL="0" distR="0" simplePos="0" locked="0" layoutInCell="1" allowOverlap="1" relativeHeight="18">
          <wp:simplePos x="0" y="0"/>
          <wp:positionH relativeFrom="page">
            <wp:posOffset>1080770</wp:posOffset>
          </wp:positionH>
          <wp:positionV relativeFrom="page">
            <wp:posOffset>547370</wp:posOffset>
          </wp:positionV>
          <wp:extent cx="839470" cy="876300"/>
          <wp:effectExtent l="0" t="0" r="0" b="0"/>
          <wp:wrapNone/>
          <wp:docPr id="4"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descr=""/>
                  <pic:cNvPicPr>
                    <a:picLocks noChangeAspect="1" noChangeArrowheads="1"/>
                  </pic:cNvPicPr>
                </pic:nvPicPr>
                <pic:blipFill>
                  <a:blip r:embed="rId2"/>
                  <a:stretch>
                    <a:fillRect/>
                  </a:stretch>
                </pic:blipFill>
                <pic:spPr bwMode="auto">
                  <a:xfrm>
                    <a:off x="0" y="0"/>
                    <a:ext cx="839470" cy="8763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2"/>
        <w:sz w:val="22"/>
        <w:szCs w:val="22"/>
        <w:u w:val="none"/>
        <w:vertAlign w:val="baseline"/>
      </w:rPr>
    </w:pPr>
    <w:r>
      <w:rPr>
        <w:rFonts w:eastAsia="Arial" w:cs="Arial"/>
        <w:b w:val="false"/>
        <w:i w:val="false"/>
        <w:caps w:val="false"/>
        <w:smallCaps w:val="false"/>
        <w:strike w:val="false"/>
        <w:dstrike w:val="false"/>
        <w:color w:val="00000A"/>
        <w:position w:val="0"/>
        <w:sz w:val="22"/>
        <w:sz w:val="22"/>
        <w:szCs w:val="22"/>
        <w:u w:val="none"/>
        <w:shd w:fill="auto" w:val="clear"/>
        <w:vertAlign w:val="baseline"/>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spacing w:lineRule="auto" w:line="12"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mc:AlternateContent>
        <mc:Choice Requires="wps">
          <w:drawing>
            <wp:anchor behindDoc="1" distT="0" distB="0" distL="0" distR="0" simplePos="0" locked="0" layoutInCell="1" allowOverlap="1" relativeHeight="13">
              <wp:simplePos x="0" y="0"/>
              <wp:positionH relativeFrom="page">
                <wp:posOffset>2305685</wp:posOffset>
              </wp:positionH>
              <wp:positionV relativeFrom="page">
                <wp:posOffset>706120</wp:posOffset>
              </wp:positionV>
              <wp:extent cx="3122295" cy="501650"/>
              <wp:effectExtent l="0" t="0" r="0" b="0"/>
              <wp:wrapNone/>
              <wp:docPr id="11" name="Figura3"/>
              <a:graphic xmlns:a="http://schemas.openxmlformats.org/drawingml/2006/main">
                <a:graphicData uri="http://schemas.microsoft.com/office/word/2010/wordprocessingShape">
                  <wps:wsp>
                    <wps:cNvSpPr/>
                    <wps:spPr>
                      <a:xfrm>
                        <a:off x="0" y="0"/>
                        <a:ext cx="3121560" cy="501120"/>
                      </a:xfrm>
                      <a:prstGeom prst="rect">
                        <a:avLst/>
                      </a:prstGeom>
                      <a:noFill/>
                      <a:ln>
                        <a:noFill/>
                      </a:ln>
                    </wps:spPr>
                    <wps:style>
                      <a:lnRef idx="0"/>
                      <a:fillRef idx="0"/>
                      <a:effectRef idx="0"/>
                      <a:fontRef idx="minor"/>
                    </wps:style>
                    <wps:txbx>
                      <w:txbxContent>
                        <w:p>
                          <w:pPr>
                            <w:pStyle w:val="Contedodoquadro"/>
                            <w:rPr>
                              <w:color w:val="000000"/>
                            </w:rPr>
                          </w:pPr>
                          <w:r>
                            <w:rPr>
                              <w:rFonts w:ascii="Calibri" w:hAnsi="Calibri"/>
                              <w:b/>
                              <w:shadow/>
                              <w:color w:val="000000"/>
                              <w:sz w:val="36"/>
                            </w:rPr>
                            <w:t>Universidade</w:t>
                          </w:r>
                          <w:r>
                            <w:rPr>
                              <w:rFonts w:ascii="Calibri" w:hAnsi="Calibri"/>
                              <w:b/>
                              <w:shadow/>
                              <w:color w:val="000000"/>
                              <w:spacing w:val="-12"/>
                              <w:sz w:val="36"/>
                            </w:rPr>
                            <w:t>Estadual</w:t>
                          </w:r>
                          <w:r>
                            <w:rPr>
                              <w:rFonts w:ascii="Calibri" w:hAnsi="Calibri"/>
                              <w:b/>
                              <w:shadow/>
                              <w:color w:val="000000"/>
                              <w:spacing w:val="-15"/>
                              <w:sz w:val="36"/>
                            </w:rPr>
                            <w:t>do</w:t>
                          </w:r>
                          <w:r>
                            <w:rPr>
                              <w:rFonts w:ascii="Calibri" w:hAnsi="Calibri"/>
                              <w:b/>
                              <w:shadow/>
                              <w:color w:val="000000"/>
                              <w:spacing w:val="-2"/>
                              <w:sz w:val="36"/>
                            </w:rPr>
                            <w:t>Paraná</w:t>
                          </w:r>
                        </w:p>
                        <w:p>
                          <w:pPr>
                            <w:pStyle w:val="Contedodoquadro"/>
                            <w:rPr>
                              <w:color w:val="000000"/>
                            </w:rPr>
                          </w:pPr>
                          <w:r>
                            <w:rPr>
                              <w:rFonts w:ascii="Calibri" w:hAnsi="Calibri"/>
                              <w:b/>
                              <w:i/>
                              <w:shadow/>
                              <w:color w:val="000000"/>
                              <w:sz w:val="32"/>
                            </w:rPr>
                            <w:t>Campus</w:t>
                          </w:r>
                          <w:r>
                            <w:rPr>
                              <w:rFonts w:ascii="Calibri" w:hAnsi="Calibri"/>
                              <w:b/>
                              <w:i/>
                              <w:shadow/>
                              <w:color w:val="000000"/>
                              <w:spacing w:val="-4"/>
                              <w:sz w:val="32"/>
                            </w:rPr>
                            <w:t>de</w:t>
                          </w:r>
                          <w:r>
                            <w:rPr>
                              <w:rFonts w:ascii="Calibri" w:hAnsi="Calibri"/>
                              <w:b/>
                              <w:shadow/>
                              <w:color w:val="000000"/>
                              <w:spacing w:val="-5"/>
                              <w:sz w:val="32"/>
                            </w:rPr>
                            <w:t>Curitiba</w:t>
                          </w:r>
                          <w:r>
                            <w:rPr>
                              <w:rFonts w:ascii="Calibri" w:hAnsi="Calibri"/>
                              <w:b/>
                              <w:shadow/>
                              <w:color w:val="000000"/>
                              <w:spacing w:val="-4"/>
                              <w:sz w:val="32"/>
                            </w:rPr>
                            <w:t>I</w:t>
                          </w:r>
                          <w:r>
                            <w:rPr>
                              <w:rFonts w:ascii="Calibri" w:hAnsi="Calibri"/>
                              <w:b/>
                              <w:shadow/>
                              <w:color w:val="000000"/>
                              <w:spacing w:val="-6"/>
                              <w:sz w:val="32"/>
                            </w:rPr>
                            <w:t>-</w:t>
                          </w:r>
                          <w:r>
                            <w:rPr>
                              <w:rFonts w:ascii="Calibri" w:hAnsi="Calibri"/>
                              <w:b/>
                              <w:shadow/>
                              <w:color w:val="000000"/>
                              <w:spacing w:val="-4"/>
                              <w:sz w:val="32"/>
                            </w:rPr>
                            <w:t>EMBAP</w:t>
                          </w:r>
                        </w:p>
                      </w:txbxContent>
                    </wps:txbx>
                    <wps:bodyPr lIns="0" rIns="0" tIns="0" bIns="0">
                      <a:noAutofit/>
                    </wps:bodyPr>
                  </wps:wsp>
                </a:graphicData>
              </a:graphic>
            </wp:anchor>
          </w:drawing>
        </mc:Choice>
        <mc:Fallback>
          <w:pict>
            <v:rect id="shape_0" ID="Figura3" stroked="f" style="position:absolute;margin-left:181.55pt;margin-top:55.6pt;width:245.75pt;height:39.4pt;mso-position-horizontal-relative:page;mso-position-vertical-relative:page">
              <w10:wrap type="square"/>
              <v:fill o:detectmouseclick="t" on="false"/>
              <v:stroke color="#3465a4" joinstyle="round" endcap="flat"/>
              <v:textbox>
                <w:txbxContent>
                  <w:p>
                    <w:pPr>
                      <w:pStyle w:val="Contedodoquadro"/>
                      <w:rPr>
                        <w:color w:val="000000"/>
                      </w:rPr>
                    </w:pPr>
                    <w:r>
                      <w:rPr>
                        <w:rFonts w:ascii="Calibri" w:hAnsi="Calibri"/>
                        <w:b/>
                        <w:shadow/>
                        <w:color w:val="000000"/>
                        <w:sz w:val="36"/>
                      </w:rPr>
                      <w:t>Universidade</w:t>
                    </w:r>
                    <w:r>
                      <w:rPr>
                        <w:rFonts w:ascii="Calibri" w:hAnsi="Calibri"/>
                        <w:b/>
                        <w:shadow/>
                        <w:color w:val="000000"/>
                        <w:spacing w:val="-12"/>
                        <w:sz w:val="36"/>
                      </w:rPr>
                      <w:t>Estadual</w:t>
                    </w:r>
                    <w:r>
                      <w:rPr>
                        <w:rFonts w:ascii="Calibri" w:hAnsi="Calibri"/>
                        <w:b/>
                        <w:shadow/>
                        <w:color w:val="000000"/>
                        <w:spacing w:val="-15"/>
                        <w:sz w:val="36"/>
                      </w:rPr>
                      <w:t>do</w:t>
                    </w:r>
                    <w:r>
                      <w:rPr>
                        <w:rFonts w:ascii="Calibri" w:hAnsi="Calibri"/>
                        <w:b/>
                        <w:shadow/>
                        <w:color w:val="000000"/>
                        <w:spacing w:val="-2"/>
                        <w:sz w:val="36"/>
                      </w:rPr>
                      <w:t>Paraná</w:t>
                    </w:r>
                  </w:p>
                  <w:p>
                    <w:pPr>
                      <w:pStyle w:val="Contedodoquadro"/>
                      <w:rPr>
                        <w:color w:val="000000"/>
                      </w:rPr>
                    </w:pPr>
                    <w:r>
                      <w:rPr>
                        <w:rFonts w:ascii="Calibri" w:hAnsi="Calibri"/>
                        <w:b/>
                        <w:i/>
                        <w:shadow/>
                        <w:color w:val="000000"/>
                        <w:sz w:val="32"/>
                      </w:rPr>
                      <w:t>Campus</w:t>
                    </w:r>
                    <w:r>
                      <w:rPr>
                        <w:rFonts w:ascii="Calibri" w:hAnsi="Calibri"/>
                        <w:b/>
                        <w:i/>
                        <w:shadow/>
                        <w:color w:val="000000"/>
                        <w:spacing w:val="-4"/>
                        <w:sz w:val="32"/>
                      </w:rPr>
                      <w:t>de</w:t>
                    </w:r>
                    <w:r>
                      <w:rPr>
                        <w:rFonts w:ascii="Calibri" w:hAnsi="Calibri"/>
                        <w:b/>
                        <w:shadow/>
                        <w:color w:val="000000"/>
                        <w:spacing w:val="-5"/>
                        <w:sz w:val="32"/>
                      </w:rPr>
                      <w:t>Curitiba</w:t>
                    </w:r>
                    <w:r>
                      <w:rPr>
                        <w:rFonts w:ascii="Calibri" w:hAnsi="Calibri"/>
                        <w:b/>
                        <w:shadow/>
                        <w:color w:val="000000"/>
                        <w:spacing w:val="-4"/>
                        <w:sz w:val="32"/>
                      </w:rPr>
                      <w:t>I</w:t>
                    </w:r>
                    <w:r>
                      <w:rPr>
                        <w:rFonts w:ascii="Calibri" w:hAnsi="Calibri"/>
                        <w:b/>
                        <w:shadow/>
                        <w:color w:val="000000"/>
                        <w:spacing w:val="-6"/>
                        <w:sz w:val="32"/>
                      </w:rPr>
                      <w:t>-</w:t>
                    </w:r>
                    <w:r>
                      <w:rPr>
                        <w:rFonts w:ascii="Calibri" w:hAnsi="Calibri"/>
                        <w:b/>
                        <w:shadow/>
                        <w:color w:val="000000"/>
                        <w:spacing w:val="-4"/>
                        <w:sz w:val="32"/>
                      </w:rPr>
                      <w:t>EMBAP</w:t>
                    </w:r>
                  </w:p>
                </w:txbxContent>
              </v:textbox>
            </v:rect>
          </w:pict>
        </mc:Fallback>
      </mc:AlternateConten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sz w:val="22"/>
        <w:szCs w:val="22"/>
        <w:lang w:val="pt-PT" w:eastAsia="zh-CN" w:bidi="hi-IN"/>
      </w:rPr>
    </w:rPrDefault>
    <w:pPrDefault>
      <w:pPr/>
    </w:pPrDefault>
  </w:docDefaults>
  <w:style w:type="paragraph" w:styleId="Normal">
    <w:name w:val="Normal"/>
    <w:qFormat/>
    <w:pPr>
      <w:widowControl w:val="false"/>
    </w:pPr>
    <w:rPr>
      <w:rFonts w:ascii="Arial" w:hAnsi="Arial" w:eastAsia="Arial" w:cs="Arial"/>
      <w:color w:val="00000A"/>
      <w:kern w:val="0"/>
      <w:sz w:val="22"/>
      <w:szCs w:val="22"/>
      <w:lang w:val="pt-PT" w:eastAsia="zh-CN" w:bidi="hi-IN"/>
    </w:rPr>
  </w:style>
  <w:style w:type="paragraph" w:styleId="Ttulo1">
    <w:name w:val="Heading 1"/>
    <w:basedOn w:val="Normal1"/>
    <w:next w:val="Normal"/>
    <w:qFormat/>
    <w:pPr>
      <w:keepNext w:val="true"/>
      <w:keepLines/>
      <w:pageBreakBefore w:val="false"/>
      <w:spacing w:lineRule="auto" w:line="240" w:before="480" w:after="120"/>
    </w:pPr>
    <w:rPr>
      <w:b/>
      <w:sz w:val="48"/>
      <w:szCs w:val="48"/>
    </w:rPr>
  </w:style>
  <w:style w:type="paragraph" w:styleId="Ttulo2">
    <w:name w:val="Heading 2"/>
    <w:basedOn w:val="Normal1"/>
    <w:next w:val="Normal"/>
    <w:qFormat/>
    <w:pPr>
      <w:keepNext w:val="true"/>
      <w:keepLines/>
      <w:pageBreakBefore w:val="false"/>
      <w:spacing w:lineRule="auto" w:line="240" w:before="360" w:after="80"/>
    </w:pPr>
    <w:rPr>
      <w:b/>
      <w:sz w:val="36"/>
      <w:szCs w:val="36"/>
    </w:rPr>
  </w:style>
  <w:style w:type="paragraph" w:styleId="Ttulo3">
    <w:name w:val="Heading 3"/>
    <w:basedOn w:val="Normal1"/>
    <w:next w:val="Normal"/>
    <w:qFormat/>
    <w:pPr>
      <w:keepNext w:val="true"/>
      <w:keepLines/>
      <w:pageBreakBefore w:val="false"/>
      <w:spacing w:lineRule="auto" w:line="240" w:before="280" w:after="80"/>
    </w:pPr>
    <w:rPr>
      <w:b/>
      <w:sz w:val="28"/>
      <w:szCs w:val="28"/>
    </w:rPr>
  </w:style>
  <w:style w:type="paragraph" w:styleId="Ttulo4">
    <w:name w:val="Heading 4"/>
    <w:basedOn w:val="Normal1"/>
    <w:next w:val="Normal"/>
    <w:qFormat/>
    <w:pPr>
      <w:keepNext w:val="true"/>
      <w:keepLines/>
      <w:pageBreakBefore w:val="false"/>
      <w:spacing w:lineRule="auto" w:line="240" w:before="240" w:after="40"/>
    </w:pPr>
    <w:rPr>
      <w:b/>
      <w:sz w:val="24"/>
      <w:szCs w:val="24"/>
    </w:rPr>
  </w:style>
  <w:style w:type="paragraph" w:styleId="Ttulo5">
    <w:name w:val="Heading 5"/>
    <w:basedOn w:val="Normal1"/>
    <w:next w:val="Normal"/>
    <w:qFormat/>
    <w:pPr>
      <w:keepNext w:val="true"/>
      <w:keepLines/>
      <w:pageBreakBefore w:val="false"/>
      <w:spacing w:lineRule="auto" w:line="240" w:before="220" w:after="40"/>
    </w:pPr>
    <w:rPr>
      <w:b/>
      <w:sz w:val="22"/>
      <w:szCs w:val="22"/>
    </w:rPr>
  </w:style>
  <w:style w:type="paragraph" w:styleId="Ttulo6">
    <w:name w:val="Heading 6"/>
    <w:basedOn w:val="Normal1"/>
    <w:next w:val="Normal"/>
    <w:qFormat/>
    <w:pPr>
      <w:keepNext w:val="true"/>
      <w:keepLines/>
      <w:pageBreakBefore w:val="false"/>
      <w:spacing w:lineRule="auto" w:line="240" w:before="200" w:after="40"/>
    </w:pPr>
    <w:rPr>
      <w:b/>
      <w:sz w:val="20"/>
      <w:szCs w:val="20"/>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00000A"/>
      <w:kern w:val="0"/>
      <w:sz w:val="22"/>
      <w:szCs w:val="22"/>
      <w:lang w:val="pt-PT" w:eastAsia="zh-CN" w:bidi="hi-IN"/>
    </w:rPr>
  </w:style>
  <w:style w:type="paragraph" w:styleId="Ttulododocumento">
    <w:name w:val="Title"/>
    <w:basedOn w:val="Normal1"/>
    <w:next w:val="Normal"/>
    <w:qFormat/>
    <w:pPr>
      <w:keepNext w:val="true"/>
      <w:spacing w:lineRule="auto" w:line="240" w:before="240" w:after="120"/>
    </w:pPr>
    <w:rPr>
      <w:rFonts w:ascii="Liberation Sans" w:hAnsi="Liberation Sans" w:eastAsia="Liberation Sans" w:cs="Liberation Sans"/>
      <w:sz w:val="28"/>
      <w:szCs w:val="28"/>
    </w:rPr>
  </w:style>
  <w:style w:type="paragraph" w:styleId="Subttulo">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Contedodoquadro">
    <w:name w:val="Conteúdo do quadro"/>
    <w:basedOn w:val="Normal"/>
    <w:qFormat/>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12</Pages>
  <Words>1065</Words>
  <Characters>6331</Characters>
  <CharactersWithSpaces>7095</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