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34E06" w14:textId="77777777" w:rsidR="00B401DC" w:rsidRPr="008E12C2" w:rsidRDefault="00B401DC">
      <w:pPr>
        <w:pStyle w:val="Padre3e3e3o"/>
        <w:pBdr>
          <w:bottom w:val="single" w:sz="12" w:space="1" w:color="000000"/>
        </w:pBdr>
        <w:jc w:val="center"/>
        <w:rPr>
          <w:rFonts w:ascii="Arial" w:hAnsi="Arial" w:cs="Arial"/>
          <w:color w:val="000000"/>
          <w:sz w:val="14"/>
          <w:szCs w:val="14"/>
        </w:rPr>
      </w:pPr>
    </w:p>
    <w:p w14:paraId="2BC51F9C" w14:textId="77777777" w:rsidR="00B401DC" w:rsidRPr="008E12C2" w:rsidRDefault="00B401DC">
      <w:pPr>
        <w:pBdr>
          <w:bottom w:val="single" w:sz="12" w:space="1" w:color="000000"/>
        </w:pBdr>
        <w:tabs>
          <w:tab w:val="center" w:pos="4419"/>
          <w:tab w:val="right" w:pos="8838"/>
        </w:tabs>
        <w:jc w:val="center"/>
        <w:rPr>
          <w:sz w:val="14"/>
          <w:szCs w:val="14"/>
        </w:rPr>
      </w:pPr>
      <w:r w:rsidRPr="008E12C2">
        <w:rPr>
          <w:rFonts w:ascii="Arial" w:hAnsi="Arial" w:cs="Arial"/>
          <w:b/>
          <w:i/>
          <w:sz w:val="14"/>
          <w:szCs w:val="14"/>
        </w:rPr>
        <w:t>GOVERNO DO ESTADO DO PARANÁ</w:t>
      </w:r>
    </w:p>
    <w:p w14:paraId="445A7EEF" w14:textId="77777777" w:rsidR="00B401DC" w:rsidRPr="008E12C2" w:rsidRDefault="00B401DC">
      <w:pPr>
        <w:pBdr>
          <w:bottom w:val="single" w:sz="12" w:space="1" w:color="000000"/>
        </w:pBdr>
        <w:tabs>
          <w:tab w:val="center" w:pos="4419"/>
          <w:tab w:val="right" w:pos="8838"/>
        </w:tabs>
        <w:jc w:val="center"/>
        <w:rPr>
          <w:rFonts w:ascii="Arial" w:hAnsi="Arial" w:cs="Arial"/>
          <w:b/>
          <w:i/>
          <w:sz w:val="14"/>
          <w:szCs w:val="14"/>
        </w:rPr>
      </w:pPr>
      <w:r w:rsidRPr="008E12C2">
        <w:rPr>
          <w:rFonts w:ascii="Arial" w:hAnsi="Arial" w:cs="Arial"/>
          <w:b/>
          <w:i/>
          <w:sz w:val="14"/>
          <w:szCs w:val="14"/>
        </w:rPr>
        <w:t xml:space="preserve">UNIVERSIDADE ESTADUAL DO PARANÁ </w:t>
      </w:r>
      <w:r w:rsidR="009C46B8" w:rsidRPr="008E12C2">
        <w:rPr>
          <w:rFonts w:ascii="Arial" w:hAnsi="Arial" w:cs="Arial"/>
          <w:b/>
          <w:i/>
          <w:sz w:val="14"/>
          <w:szCs w:val="14"/>
        </w:rPr>
        <w:t>–</w:t>
      </w:r>
      <w:r w:rsidRPr="008E12C2">
        <w:rPr>
          <w:rFonts w:ascii="Arial" w:hAnsi="Arial" w:cs="Arial"/>
          <w:b/>
          <w:i/>
          <w:sz w:val="14"/>
          <w:szCs w:val="14"/>
        </w:rPr>
        <w:t xml:space="preserve"> UNESPAR</w:t>
      </w:r>
    </w:p>
    <w:p w14:paraId="5EC479CE" w14:textId="77777777" w:rsidR="009C46B8" w:rsidRPr="008E12C2" w:rsidRDefault="009C46B8">
      <w:pPr>
        <w:pBdr>
          <w:bottom w:val="single" w:sz="12" w:space="1" w:color="000000"/>
        </w:pBdr>
        <w:tabs>
          <w:tab w:val="center" w:pos="4419"/>
          <w:tab w:val="right" w:pos="8838"/>
        </w:tabs>
        <w:jc w:val="center"/>
        <w:rPr>
          <w:sz w:val="14"/>
          <w:szCs w:val="14"/>
        </w:rPr>
      </w:pPr>
      <w:r w:rsidRPr="008E12C2">
        <w:rPr>
          <w:rFonts w:ascii="Arial" w:hAnsi="Arial" w:cs="Arial"/>
          <w:b/>
          <w:i/>
          <w:sz w:val="14"/>
          <w:szCs w:val="14"/>
        </w:rPr>
        <w:t>CAMPUS DE CURITIBA I</w:t>
      </w:r>
    </w:p>
    <w:p w14:paraId="3281ABA7" w14:textId="3DF0B45D" w:rsidR="00B401DC" w:rsidRPr="008E12C2" w:rsidRDefault="00B401DC">
      <w:pPr>
        <w:jc w:val="center"/>
        <w:rPr>
          <w:sz w:val="14"/>
          <w:szCs w:val="14"/>
        </w:rPr>
      </w:pPr>
      <w:r w:rsidRPr="008E12C2">
        <w:rPr>
          <w:rFonts w:ascii="Arial" w:hAnsi="Arial" w:cs="Arial"/>
          <w:b/>
          <w:sz w:val="14"/>
          <w:szCs w:val="14"/>
        </w:rPr>
        <w:t xml:space="preserve">EXTRATO DE DISPENSA DE LICITAÇÃO Nº </w:t>
      </w:r>
      <w:r w:rsidR="00A51398">
        <w:rPr>
          <w:rFonts w:ascii="Arial" w:hAnsi="Arial" w:cs="Arial"/>
          <w:b/>
          <w:sz w:val="14"/>
          <w:szCs w:val="14"/>
        </w:rPr>
        <w:t>530</w:t>
      </w:r>
      <w:r w:rsidRPr="008E12C2">
        <w:rPr>
          <w:rFonts w:ascii="Arial" w:hAnsi="Arial" w:cs="Arial"/>
          <w:b/>
          <w:sz w:val="14"/>
          <w:szCs w:val="14"/>
        </w:rPr>
        <w:t>/202</w:t>
      </w:r>
      <w:r w:rsidR="009C46B8" w:rsidRPr="008E12C2">
        <w:rPr>
          <w:rFonts w:ascii="Arial" w:hAnsi="Arial" w:cs="Arial"/>
          <w:b/>
          <w:sz w:val="14"/>
          <w:szCs w:val="14"/>
        </w:rPr>
        <w:t>6</w:t>
      </w:r>
    </w:p>
    <w:p w14:paraId="33A2FB03" w14:textId="558E9070" w:rsidR="00B401DC" w:rsidRPr="008E12C2" w:rsidRDefault="00B401DC" w:rsidP="001B4BA7">
      <w:pPr>
        <w:jc w:val="center"/>
        <w:rPr>
          <w:rFonts w:ascii="Arial" w:hAnsi="Arial" w:cs="Arial"/>
          <w:b/>
          <w:bCs/>
          <w:sz w:val="14"/>
          <w:szCs w:val="14"/>
        </w:rPr>
      </w:pPr>
      <w:r w:rsidRPr="008E12C2">
        <w:rPr>
          <w:rFonts w:ascii="Arial" w:hAnsi="Arial" w:cs="Arial"/>
          <w:b/>
          <w:sz w:val="14"/>
          <w:szCs w:val="14"/>
        </w:rPr>
        <w:t xml:space="preserve">PROTOCOLO: </w:t>
      </w:r>
      <w:r w:rsidR="00882CEF" w:rsidRPr="00882CEF">
        <w:rPr>
          <w:rFonts w:ascii="Arial" w:hAnsi="Arial" w:cs="Arial"/>
          <w:b/>
          <w:bCs/>
          <w:sz w:val="14"/>
          <w:szCs w:val="14"/>
        </w:rPr>
        <w:t>26.379.787-6</w:t>
      </w:r>
    </w:p>
    <w:p w14:paraId="0E8477A9" w14:textId="44A4482A" w:rsidR="00B401DC" w:rsidRPr="008E12C2" w:rsidRDefault="00B401DC" w:rsidP="009C46B8">
      <w:pPr>
        <w:jc w:val="both"/>
        <w:rPr>
          <w:sz w:val="14"/>
          <w:szCs w:val="14"/>
        </w:rPr>
      </w:pPr>
      <w:r w:rsidRPr="008E12C2">
        <w:rPr>
          <w:rFonts w:ascii="Arial" w:hAnsi="Arial" w:cs="Arial"/>
          <w:b/>
          <w:bCs/>
          <w:sz w:val="14"/>
          <w:szCs w:val="14"/>
        </w:rPr>
        <w:t xml:space="preserve">Objeto da dispensa – </w:t>
      </w:r>
      <w:r w:rsidR="00882CEF" w:rsidRPr="00882CEF">
        <w:rPr>
          <w:rFonts w:ascii="Arial" w:hAnsi="Arial" w:cs="Arial"/>
          <w:sz w:val="14"/>
          <w:szCs w:val="14"/>
        </w:rPr>
        <w:t>Aquisição de material gráfico para atender as exposições do curso em Bacharelado em Artes Visuais (BAV)</w:t>
      </w:r>
    </w:p>
    <w:p w14:paraId="0AEF5282" w14:textId="77777777" w:rsidR="00B401DC" w:rsidRPr="008E12C2" w:rsidRDefault="00B401DC">
      <w:pPr>
        <w:jc w:val="both"/>
        <w:rPr>
          <w:sz w:val="14"/>
          <w:szCs w:val="14"/>
        </w:rPr>
      </w:pPr>
      <w:r w:rsidRPr="008E12C2">
        <w:rPr>
          <w:rFonts w:ascii="Arial" w:hAnsi="Arial" w:cs="Arial"/>
          <w:b/>
          <w:sz w:val="14"/>
          <w:szCs w:val="14"/>
        </w:rPr>
        <w:t xml:space="preserve">Natureza da Solicitação - </w:t>
      </w:r>
      <w:r w:rsidRPr="008E12C2">
        <w:rPr>
          <w:rFonts w:ascii="Arial" w:hAnsi="Arial" w:cs="Arial"/>
          <w:sz w:val="14"/>
          <w:szCs w:val="14"/>
        </w:rPr>
        <w:t>Dispensa com base no Art. 75, inciso II, da Lei Federal n° 14.133/2021.</w:t>
      </w:r>
    </w:p>
    <w:p w14:paraId="4636F12A" w14:textId="5DAE3FEB" w:rsidR="00882CEF" w:rsidRPr="00882CEF" w:rsidRDefault="00882CEF" w:rsidP="00882CEF">
      <w:pPr>
        <w:tabs>
          <w:tab w:val="left" w:pos="4678"/>
        </w:tabs>
        <w:ind w:right="34"/>
        <w:jc w:val="both"/>
        <w:rPr>
          <w:rFonts w:ascii="Arial" w:hAnsi="Arial" w:cs="Arial"/>
          <w:bCs/>
          <w:sz w:val="14"/>
          <w:szCs w:val="14"/>
        </w:rPr>
      </w:pPr>
      <w:r w:rsidRPr="006A0BB0">
        <w:rPr>
          <w:rFonts w:ascii="Arial" w:hAnsi="Arial" w:cs="Arial"/>
          <w:b/>
          <w:sz w:val="14"/>
          <w:szCs w:val="14"/>
        </w:rPr>
        <w:t>Fornecedora/Contratada</w:t>
      </w:r>
      <w:r w:rsidRPr="00882CEF">
        <w:rPr>
          <w:rFonts w:ascii="Arial" w:hAnsi="Arial" w:cs="Arial"/>
          <w:bCs/>
          <w:sz w:val="14"/>
          <w:szCs w:val="14"/>
        </w:rPr>
        <w:t xml:space="preserve">: </w:t>
      </w:r>
      <w:proofErr w:type="spellStart"/>
      <w:r>
        <w:rPr>
          <w:rFonts w:ascii="Arial" w:hAnsi="Arial" w:cs="Arial"/>
          <w:bCs/>
          <w:sz w:val="14"/>
          <w:szCs w:val="14"/>
        </w:rPr>
        <w:t>T</w:t>
      </w:r>
      <w:r w:rsidRPr="00882CEF">
        <w:rPr>
          <w:rFonts w:ascii="Arial" w:hAnsi="Arial" w:cs="Arial"/>
          <w:bCs/>
          <w:sz w:val="14"/>
          <w:szCs w:val="14"/>
        </w:rPr>
        <w:t>ecnicopias</w:t>
      </w:r>
      <w:proofErr w:type="spellEnd"/>
      <w:r w:rsidRPr="00882CEF">
        <w:rPr>
          <w:rFonts w:ascii="Arial" w:hAnsi="Arial" w:cs="Arial"/>
          <w:bCs/>
          <w:sz w:val="14"/>
          <w:szCs w:val="14"/>
        </w:rPr>
        <w:t xml:space="preserve"> </w:t>
      </w:r>
      <w:r>
        <w:rPr>
          <w:rFonts w:ascii="Arial" w:hAnsi="Arial" w:cs="Arial"/>
          <w:bCs/>
          <w:sz w:val="14"/>
          <w:szCs w:val="14"/>
        </w:rPr>
        <w:t>R</w:t>
      </w:r>
      <w:r w:rsidRPr="00882CEF">
        <w:rPr>
          <w:rFonts w:ascii="Arial" w:hAnsi="Arial" w:cs="Arial"/>
          <w:bCs/>
          <w:sz w:val="14"/>
          <w:szCs w:val="14"/>
        </w:rPr>
        <w:t xml:space="preserve">eproduções </w:t>
      </w:r>
      <w:r>
        <w:rPr>
          <w:rFonts w:ascii="Arial" w:hAnsi="Arial" w:cs="Arial"/>
          <w:bCs/>
          <w:sz w:val="14"/>
          <w:szCs w:val="14"/>
        </w:rPr>
        <w:t>T</w:t>
      </w:r>
      <w:r w:rsidRPr="00882CEF">
        <w:rPr>
          <w:rFonts w:ascii="Arial" w:hAnsi="Arial" w:cs="Arial"/>
          <w:bCs/>
          <w:sz w:val="14"/>
          <w:szCs w:val="14"/>
        </w:rPr>
        <w:t xml:space="preserve">écnicas </w:t>
      </w:r>
      <w:r>
        <w:rPr>
          <w:rFonts w:ascii="Arial" w:hAnsi="Arial" w:cs="Arial"/>
          <w:bCs/>
          <w:sz w:val="14"/>
          <w:szCs w:val="14"/>
        </w:rPr>
        <w:t>L</w:t>
      </w:r>
      <w:r w:rsidRPr="00882CEF">
        <w:rPr>
          <w:rFonts w:ascii="Arial" w:hAnsi="Arial" w:cs="Arial"/>
          <w:bCs/>
          <w:sz w:val="14"/>
          <w:szCs w:val="14"/>
        </w:rPr>
        <w:t>tda</w:t>
      </w:r>
      <w:r w:rsidRPr="00882CEF">
        <w:rPr>
          <w:rFonts w:ascii="Arial" w:hAnsi="Arial" w:cs="Arial"/>
          <w:bCs/>
          <w:sz w:val="14"/>
          <w:szCs w:val="14"/>
        </w:rPr>
        <w:t>, inscrita no CNPJ sob o nº: 76.989.276/0001-06, no município de Curitiba, no Estado do Paraná.</w:t>
      </w:r>
    </w:p>
    <w:p w14:paraId="44CEA044" w14:textId="5051B505" w:rsidR="00882CEF" w:rsidRPr="00882CEF" w:rsidRDefault="00882CEF" w:rsidP="00882CEF">
      <w:pPr>
        <w:tabs>
          <w:tab w:val="left" w:pos="4678"/>
        </w:tabs>
        <w:ind w:right="34"/>
        <w:jc w:val="both"/>
        <w:rPr>
          <w:rFonts w:ascii="Arial" w:hAnsi="Arial" w:cs="Arial"/>
          <w:bCs/>
          <w:sz w:val="14"/>
          <w:szCs w:val="14"/>
        </w:rPr>
      </w:pPr>
      <w:r w:rsidRPr="006A0BB0">
        <w:rPr>
          <w:rFonts w:ascii="Arial" w:hAnsi="Arial" w:cs="Arial"/>
          <w:b/>
          <w:sz w:val="14"/>
          <w:szCs w:val="14"/>
        </w:rPr>
        <w:t>Fornecedora/Contratada</w:t>
      </w:r>
      <w:r w:rsidRPr="00882CEF">
        <w:rPr>
          <w:rFonts w:ascii="Arial" w:hAnsi="Arial" w:cs="Arial"/>
          <w:bCs/>
          <w:sz w:val="14"/>
          <w:szCs w:val="14"/>
        </w:rPr>
        <w:t xml:space="preserve">: </w:t>
      </w:r>
      <w:proofErr w:type="spellStart"/>
      <w:r>
        <w:rPr>
          <w:rFonts w:ascii="Arial" w:hAnsi="Arial" w:cs="Arial"/>
          <w:bCs/>
          <w:sz w:val="14"/>
          <w:szCs w:val="14"/>
        </w:rPr>
        <w:t>B</w:t>
      </w:r>
      <w:r w:rsidRPr="00882CEF">
        <w:rPr>
          <w:rFonts w:ascii="Arial" w:hAnsi="Arial" w:cs="Arial"/>
          <w:bCs/>
          <w:sz w:val="14"/>
          <w:szCs w:val="14"/>
        </w:rPr>
        <w:t>racellos</w:t>
      </w:r>
      <w:proofErr w:type="spellEnd"/>
      <w:r w:rsidRPr="00882CEF">
        <w:rPr>
          <w:rFonts w:ascii="Arial" w:hAnsi="Arial" w:cs="Arial"/>
          <w:bCs/>
          <w:sz w:val="14"/>
          <w:szCs w:val="14"/>
        </w:rPr>
        <w:t xml:space="preserve"> &amp; </w:t>
      </w:r>
      <w:proofErr w:type="spellStart"/>
      <w:r>
        <w:rPr>
          <w:rFonts w:ascii="Arial" w:hAnsi="Arial" w:cs="Arial"/>
          <w:bCs/>
          <w:sz w:val="14"/>
          <w:szCs w:val="14"/>
        </w:rPr>
        <w:t>R</w:t>
      </w:r>
      <w:r w:rsidRPr="00882CEF">
        <w:rPr>
          <w:rFonts w:ascii="Arial" w:hAnsi="Arial" w:cs="Arial"/>
          <w:bCs/>
          <w:sz w:val="14"/>
          <w:szCs w:val="14"/>
        </w:rPr>
        <w:t>autenberg</w:t>
      </w:r>
      <w:proofErr w:type="spellEnd"/>
      <w:r w:rsidRPr="00882CEF">
        <w:rPr>
          <w:rFonts w:ascii="Arial" w:hAnsi="Arial" w:cs="Arial"/>
          <w:bCs/>
          <w:sz w:val="14"/>
          <w:szCs w:val="14"/>
        </w:rPr>
        <w:t xml:space="preserve"> </w:t>
      </w:r>
      <w:r>
        <w:rPr>
          <w:rFonts w:ascii="Arial" w:hAnsi="Arial" w:cs="Arial"/>
          <w:bCs/>
          <w:sz w:val="14"/>
          <w:szCs w:val="14"/>
        </w:rPr>
        <w:t>G</w:t>
      </w:r>
      <w:r w:rsidRPr="00882CEF">
        <w:rPr>
          <w:rFonts w:ascii="Arial" w:hAnsi="Arial" w:cs="Arial"/>
          <w:bCs/>
          <w:sz w:val="14"/>
          <w:szCs w:val="14"/>
        </w:rPr>
        <w:t xml:space="preserve">ráfica </w:t>
      </w:r>
      <w:r>
        <w:rPr>
          <w:rFonts w:ascii="Arial" w:hAnsi="Arial" w:cs="Arial"/>
          <w:bCs/>
          <w:sz w:val="14"/>
          <w:szCs w:val="14"/>
        </w:rPr>
        <w:t>L</w:t>
      </w:r>
      <w:r w:rsidRPr="00882CEF">
        <w:rPr>
          <w:rFonts w:ascii="Arial" w:hAnsi="Arial" w:cs="Arial"/>
          <w:bCs/>
          <w:sz w:val="14"/>
          <w:szCs w:val="14"/>
        </w:rPr>
        <w:t>tda</w:t>
      </w:r>
      <w:r w:rsidRPr="00882CEF">
        <w:rPr>
          <w:rFonts w:ascii="Arial" w:hAnsi="Arial" w:cs="Arial"/>
          <w:bCs/>
          <w:sz w:val="14"/>
          <w:szCs w:val="14"/>
        </w:rPr>
        <w:t>, inscrita no CNPJ sob o nº 07.424.839/0001-04, no município de Curitiba, no Estado do Paraná.</w:t>
      </w:r>
    </w:p>
    <w:p w14:paraId="28B89433" w14:textId="64F60AC7" w:rsidR="00882CEF" w:rsidRPr="008E12C2" w:rsidRDefault="00882CEF">
      <w:pPr>
        <w:tabs>
          <w:tab w:val="left" w:pos="4678"/>
        </w:tabs>
        <w:ind w:right="34"/>
        <w:jc w:val="both"/>
        <w:rPr>
          <w:rFonts w:ascii="Arial" w:hAnsi="Arial" w:cs="Arial"/>
          <w:bCs/>
          <w:sz w:val="14"/>
          <w:szCs w:val="14"/>
        </w:rPr>
      </w:pPr>
      <w:r w:rsidRPr="006A0BB0">
        <w:rPr>
          <w:rFonts w:ascii="Arial" w:hAnsi="Arial" w:cs="Arial"/>
          <w:b/>
          <w:sz w:val="14"/>
          <w:szCs w:val="14"/>
        </w:rPr>
        <w:t>Fornecedora/Contratada</w:t>
      </w:r>
      <w:r w:rsidRPr="00882CEF">
        <w:rPr>
          <w:rFonts w:ascii="Arial" w:hAnsi="Arial" w:cs="Arial"/>
          <w:bCs/>
          <w:sz w:val="14"/>
          <w:szCs w:val="14"/>
        </w:rPr>
        <w:t xml:space="preserve">: </w:t>
      </w:r>
      <w:r>
        <w:rPr>
          <w:rFonts w:ascii="Arial" w:hAnsi="Arial" w:cs="Arial"/>
          <w:bCs/>
          <w:sz w:val="14"/>
          <w:szCs w:val="14"/>
        </w:rPr>
        <w:t>R</w:t>
      </w:r>
      <w:r w:rsidRPr="00882CEF">
        <w:rPr>
          <w:rFonts w:ascii="Arial" w:hAnsi="Arial" w:cs="Arial"/>
          <w:bCs/>
          <w:sz w:val="14"/>
          <w:szCs w:val="14"/>
        </w:rPr>
        <w:t xml:space="preserve">enato de </w:t>
      </w:r>
      <w:r>
        <w:rPr>
          <w:rFonts w:ascii="Arial" w:hAnsi="Arial" w:cs="Arial"/>
          <w:bCs/>
          <w:sz w:val="14"/>
          <w:szCs w:val="14"/>
        </w:rPr>
        <w:t>S</w:t>
      </w:r>
      <w:r w:rsidRPr="00882CEF">
        <w:rPr>
          <w:rFonts w:ascii="Arial" w:hAnsi="Arial" w:cs="Arial"/>
          <w:bCs/>
          <w:sz w:val="14"/>
          <w:szCs w:val="14"/>
        </w:rPr>
        <w:t xml:space="preserve">ouza </w:t>
      </w:r>
      <w:r>
        <w:rPr>
          <w:rFonts w:ascii="Arial" w:hAnsi="Arial" w:cs="Arial"/>
          <w:bCs/>
          <w:sz w:val="14"/>
          <w:szCs w:val="14"/>
        </w:rPr>
        <w:t>S</w:t>
      </w:r>
      <w:r w:rsidRPr="00882CEF">
        <w:rPr>
          <w:rFonts w:ascii="Arial" w:hAnsi="Arial" w:cs="Arial"/>
          <w:bCs/>
          <w:sz w:val="14"/>
          <w:szCs w:val="14"/>
        </w:rPr>
        <w:t xml:space="preserve">antos </w:t>
      </w:r>
      <w:r>
        <w:rPr>
          <w:rFonts w:ascii="Arial" w:hAnsi="Arial" w:cs="Arial"/>
          <w:bCs/>
          <w:sz w:val="14"/>
          <w:szCs w:val="14"/>
        </w:rPr>
        <w:t>C</w:t>
      </w:r>
      <w:r w:rsidRPr="00882CEF">
        <w:rPr>
          <w:rFonts w:ascii="Arial" w:hAnsi="Arial" w:cs="Arial"/>
          <w:bCs/>
          <w:sz w:val="14"/>
          <w:szCs w:val="14"/>
        </w:rPr>
        <w:t xml:space="preserve">alliari </w:t>
      </w:r>
      <w:r>
        <w:rPr>
          <w:rFonts w:ascii="Arial" w:hAnsi="Arial" w:cs="Arial"/>
          <w:bCs/>
          <w:sz w:val="14"/>
          <w:szCs w:val="14"/>
        </w:rPr>
        <w:t>I</w:t>
      </w:r>
      <w:r w:rsidRPr="00882CEF">
        <w:rPr>
          <w:rFonts w:ascii="Arial" w:hAnsi="Arial" w:cs="Arial"/>
          <w:bCs/>
          <w:sz w:val="14"/>
          <w:szCs w:val="14"/>
        </w:rPr>
        <w:t>mpressões</w:t>
      </w:r>
      <w:r w:rsidRPr="00882CEF">
        <w:rPr>
          <w:rFonts w:ascii="Arial" w:hAnsi="Arial" w:cs="Arial"/>
          <w:bCs/>
          <w:sz w:val="14"/>
          <w:szCs w:val="14"/>
        </w:rPr>
        <w:t>, inscrita no CNPJ sob o nº 24.068.480/0001-90, no município de Curitiba, no Estado do Paraná.</w:t>
      </w:r>
    </w:p>
    <w:p w14:paraId="395F0C3C" w14:textId="3F548785" w:rsidR="00342D13" w:rsidRPr="008E12C2" w:rsidRDefault="00342D13" w:rsidP="00342D13">
      <w:pPr>
        <w:tabs>
          <w:tab w:val="left" w:pos="4678"/>
        </w:tabs>
        <w:ind w:right="34"/>
        <w:jc w:val="both"/>
        <w:rPr>
          <w:rFonts w:ascii="Arial" w:hAnsi="Arial" w:cs="Arial"/>
          <w:b/>
          <w:bCs/>
          <w:sz w:val="14"/>
          <w:szCs w:val="14"/>
        </w:rPr>
      </w:pPr>
      <w:r w:rsidRPr="008E12C2">
        <w:rPr>
          <w:rFonts w:ascii="Arial" w:hAnsi="Arial" w:cs="Arial"/>
          <w:b/>
          <w:bCs/>
          <w:sz w:val="14"/>
          <w:szCs w:val="14"/>
        </w:rPr>
        <w:t xml:space="preserve">Valor total: </w:t>
      </w:r>
      <w:r w:rsidR="00882CEF" w:rsidRPr="00882CEF">
        <w:rPr>
          <w:rFonts w:ascii="Arial" w:hAnsi="Arial" w:cs="Arial"/>
          <w:b/>
          <w:bCs/>
          <w:sz w:val="14"/>
          <w:szCs w:val="14"/>
        </w:rPr>
        <w:t>R$ 5.849,84 (cinco mil oitocentos e quarenta e nove reais e oitenta e quatro centavos)</w:t>
      </w:r>
    </w:p>
    <w:p w14:paraId="6F12DBCF" w14:textId="60B885DB" w:rsidR="00BA57E6" w:rsidRPr="008E12C2" w:rsidRDefault="00B401DC" w:rsidP="008E12C2">
      <w:pPr>
        <w:tabs>
          <w:tab w:val="left" w:pos="4678"/>
        </w:tabs>
        <w:ind w:right="34"/>
        <w:jc w:val="right"/>
        <w:rPr>
          <w:rFonts w:ascii="Arial" w:hAnsi="Arial" w:cs="Arial"/>
          <w:sz w:val="14"/>
          <w:szCs w:val="14"/>
        </w:rPr>
      </w:pPr>
      <w:r w:rsidRPr="008E12C2">
        <w:rPr>
          <w:rFonts w:ascii="Arial" w:hAnsi="Arial" w:cs="Arial"/>
          <w:sz w:val="14"/>
          <w:szCs w:val="14"/>
        </w:rPr>
        <w:t xml:space="preserve">Curitiba, </w:t>
      </w:r>
      <w:r w:rsidR="00342D13" w:rsidRPr="008E12C2">
        <w:rPr>
          <w:rFonts w:ascii="Arial" w:hAnsi="Arial" w:cs="Arial"/>
          <w:sz w:val="14"/>
          <w:szCs w:val="14"/>
        </w:rPr>
        <w:t>2</w:t>
      </w:r>
      <w:r w:rsidR="00882CEF">
        <w:rPr>
          <w:rFonts w:ascii="Arial" w:hAnsi="Arial" w:cs="Arial"/>
          <w:sz w:val="14"/>
          <w:szCs w:val="14"/>
        </w:rPr>
        <w:t>8</w:t>
      </w:r>
      <w:r w:rsidRPr="008E12C2">
        <w:rPr>
          <w:rFonts w:ascii="Arial" w:hAnsi="Arial" w:cs="Arial"/>
          <w:sz w:val="14"/>
          <w:szCs w:val="14"/>
        </w:rPr>
        <w:t xml:space="preserve"> </w:t>
      </w:r>
      <w:r w:rsidR="009C46B8" w:rsidRPr="008E12C2">
        <w:rPr>
          <w:rFonts w:ascii="Arial" w:hAnsi="Arial" w:cs="Arial"/>
          <w:sz w:val="14"/>
          <w:szCs w:val="14"/>
        </w:rPr>
        <w:t xml:space="preserve">de </w:t>
      </w:r>
      <w:r w:rsidR="00D263BE" w:rsidRPr="008E12C2">
        <w:rPr>
          <w:rFonts w:ascii="Arial" w:hAnsi="Arial" w:cs="Arial"/>
          <w:sz w:val="14"/>
          <w:szCs w:val="14"/>
        </w:rPr>
        <w:t>agosto</w:t>
      </w:r>
      <w:r w:rsidRPr="008E12C2">
        <w:rPr>
          <w:rFonts w:ascii="Arial" w:hAnsi="Arial" w:cs="Arial"/>
          <w:sz w:val="14"/>
          <w:szCs w:val="14"/>
        </w:rPr>
        <w:t xml:space="preserve"> de 202</w:t>
      </w:r>
      <w:r w:rsidR="009C46B8" w:rsidRPr="008E12C2">
        <w:rPr>
          <w:rFonts w:ascii="Arial" w:hAnsi="Arial" w:cs="Arial"/>
          <w:sz w:val="14"/>
          <w:szCs w:val="14"/>
        </w:rPr>
        <w:t>6</w:t>
      </w:r>
      <w:r w:rsidRPr="008E12C2">
        <w:rPr>
          <w:rFonts w:ascii="Arial" w:hAnsi="Arial" w:cs="Arial"/>
          <w:sz w:val="14"/>
          <w:szCs w:val="14"/>
        </w:rPr>
        <w:t>.</w:t>
      </w:r>
    </w:p>
    <w:p w14:paraId="240492AD" w14:textId="77777777" w:rsidR="00B401DC" w:rsidRPr="008E12C2" w:rsidRDefault="00B401DC">
      <w:pPr>
        <w:pStyle w:val="Textbody"/>
        <w:pBdr>
          <w:bottom w:val="single" w:sz="12" w:space="1" w:color="000000"/>
        </w:pBdr>
        <w:jc w:val="center"/>
        <w:rPr>
          <w:sz w:val="14"/>
          <w:szCs w:val="14"/>
        </w:rPr>
      </w:pPr>
      <w:proofErr w:type="spellStart"/>
      <w:r w:rsidRPr="008E12C2">
        <w:rPr>
          <w:rFonts w:ascii="Arial" w:hAnsi="Arial" w:cs="Arial"/>
          <w:b/>
          <w:bCs/>
          <w:sz w:val="14"/>
          <w:szCs w:val="14"/>
        </w:rPr>
        <w:t>Eloi</w:t>
      </w:r>
      <w:proofErr w:type="spellEnd"/>
      <w:r w:rsidRPr="008E12C2">
        <w:rPr>
          <w:rFonts w:ascii="Arial" w:hAnsi="Arial" w:cs="Arial"/>
          <w:b/>
          <w:bCs/>
          <w:sz w:val="14"/>
          <w:szCs w:val="14"/>
        </w:rPr>
        <w:t xml:space="preserve"> Vieira Magalhães</w:t>
      </w:r>
      <w:r w:rsidRPr="008E12C2">
        <w:rPr>
          <w:rFonts w:ascii="Arial" w:hAnsi="Arial" w:cs="Arial"/>
          <w:b/>
          <w:bCs/>
          <w:sz w:val="14"/>
          <w:szCs w:val="14"/>
        </w:rPr>
        <w:br/>
        <w:t xml:space="preserve">Diretor Geral do </w:t>
      </w:r>
      <w:r w:rsidRPr="008E12C2">
        <w:rPr>
          <w:rFonts w:ascii="Arial" w:hAnsi="Arial" w:cs="Arial"/>
          <w:b/>
          <w:bCs/>
          <w:i/>
          <w:sz w:val="14"/>
          <w:szCs w:val="14"/>
        </w:rPr>
        <w:t>Campus</w:t>
      </w:r>
      <w:r w:rsidRPr="008E12C2">
        <w:rPr>
          <w:rFonts w:ascii="Arial" w:hAnsi="Arial" w:cs="Arial"/>
          <w:b/>
          <w:bCs/>
          <w:sz w:val="14"/>
          <w:szCs w:val="14"/>
        </w:rPr>
        <w:t xml:space="preserve"> de Curitiba I</w:t>
      </w:r>
      <w:r w:rsidRPr="008E12C2">
        <w:rPr>
          <w:rFonts w:ascii="Arial" w:hAnsi="Arial" w:cs="Arial"/>
          <w:b/>
          <w:bCs/>
          <w:sz w:val="14"/>
          <w:szCs w:val="14"/>
        </w:rPr>
        <w:br/>
        <w:t>Portaria n° 15/2024 - Reitoria/Unespar</w:t>
      </w:r>
    </w:p>
    <w:sectPr w:rsidR="00B401DC" w:rsidRPr="008E12C2">
      <w:type w:val="continuous"/>
      <w:pgSz w:w="4536" w:h="15120"/>
      <w:pgMar w:top="0" w:right="0" w:bottom="0" w:left="0" w:header="720" w:footer="72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7C9DC" w14:textId="77777777" w:rsidR="003D2846" w:rsidRDefault="003D2846">
      <w:pPr>
        <w:spacing w:after="0" w:line="240" w:lineRule="auto"/>
      </w:pPr>
      <w:r>
        <w:separator/>
      </w:r>
    </w:p>
  </w:endnote>
  <w:endnote w:type="continuationSeparator" w:id="0">
    <w:p w14:paraId="33E65689" w14:textId="77777777" w:rsidR="003D2846" w:rsidRDefault="003D2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tstream Vera Sans">
    <w:charset w:val="00"/>
    <w:family w:val="auto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FF6E1" w14:textId="77777777" w:rsidR="003D2846" w:rsidRDefault="003D2846">
      <w:r>
        <w:rPr>
          <w:rFonts w:ascii="Liberation Serif" w:hAnsi="Liberation Serif"/>
          <w:kern w:val="0"/>
          <w:sz w:val="24"/>
          <w:szCs w:val="24"/>
          <w:lang w:eastAsia="pt-BR"/>
        </w:rPr>
        <w:separator/>
      </w:r>
    </w:p>
  </w:footnote>
  <w:footnote w:type="continuationSeparator" w:id="0">
    <w:p w14:paraId="7132A7F6" w14:textId="77777777" w:rsidR="003D2846" w:rsidRDefault="003D28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bordersDoNotSurroundHeader/>
  <w:bordersDoNotSurroundFooter/>
  <w:proofState w:spelling="clean" w:grammar="clean"/>
  <w:defaultTabStop w:val="708"/>
  <w:autoHyphenation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C8A"/>
    <w:rsid w:val="001B4BA7"/>
    <w:rsid w:val="001D6BE5"/>
    <w:rsid w:val="00237355"/>
    <w:rsid w:val="00342D13"/>
    <w:rsid w:val="003432E5"/>
    <w:rsid w:val="003879F4"/>
    <w:rsid w:val="003D2846"/>
    <w:rsid w:val="00464FD9"/>
    <w:rsid w:val="0049760B"/>
    <w:rsid w:val="004B3C8A"/>
    <w:rsid w:val="005A113D"/>
    <w:rsid w:val="006A0BB0"/>
    <w:rsid w:val="00734662"/>
    <w:rsid w:val="0077420E"/>
    <w:rsid w:val="007901B5"/>
    <w:rsid w:val="007F4672"/>
    <w:rsid w:val="00820D7A"/>
    <w:rsid w:val="00834276"/>
    <w:rsid w:val="0087285C"/>
    <w:rsid w:val="00882CEF"/>
    <w:rsid w:val="008B6F13"/>
    <w:rsid w:val="008E12C2"/>
    <w:rsid w:val="00954787"/>
    <w:rsid w:val="00996681"/>
    <w:rsid w:val="009C1551"/>
    <w:rsid w:val="009C46B8"/>
    <w:rsid w:val="009D0B8D"/>
    <w:rsid w:val="00A3633F"/>
    <w:rsid w:val="00A51398"/>
    <w:rsid w:val="00A9697F"/>
    <w:rsid w:val="00B401DC"/>
    <w:rsid w:val="00B4614C"/>
    <w:rsid w:val="00BA57E6"/>
    <w:rsid w:val="00BB2670"/>
    <w:rsid w:val="00C026B1"/>
    <w:rsid w:val="00C15EB2"/>
    <w:rsid w:val="00CB48A5"/>
    <w:rsid w:val="00CF30D6"/>
    <w:rsid w:val="00D263BE"/>
    <w:rsid w:val="00DF7EBD"/>
    <w:rsid w:val="00F01277"/>
    <w:rsid w:val="00FB4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C15700"/>
  <w14:defaultImageDpi w14:val="0"/>
  <w15:docId w15:val="{0359B974-B7CA-471E-9281-7DBC9E1EA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pt-BR" w:eastAsia="pt-B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autoSpaceDE w:val="0"/>
      <w:autoSpaceDN w:val="0"/>
      <w:adjustRightInd w:val="0"/>
      <w:spacing w:line="256" w:lineRule="auto"/>
    </w:pPr>
    <w:rPr>
      <w:rFonts w:ascii="Calibri" w:hAnsi="Calibri"/>
      <w:kern w:val="1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markedcontent">
    <w:name w:val="markedcontent"/>
    <w:basedOn w:val="Fontepargpadro"/>
    <w:uiPriority w:val="99"/>
    <w:rPr>
      <w:rFonts w:ascii="Times New Roman" w:hAnsi="Times New Roman" w:cs="Times New Roman"/>
      <w:color w:val="000000"/>
    </w:rPr>
  </w:style>
  <w:style w:type="character" w:customStyle="1" w:styleId="Fontepare1gpadre3o">
    <w:name w:val="Fonte paráe1g. padrãe3o"/>
    <w:uiPriority w:val="99"/>
  </w:style>
  <w:style w:type="paragraph" w:customStyle="1" w:styleId="Tedtulo">
    <w:name w:val="Tíedtulo"/>
    <w:basedOn w:val="Normal"/>
    <w:next w:val="Corpodetexto"/>
    <w:uiPriority w:val="99"/>
    <w:pPr>
      <w:keepNext/>
      <w:spacing w:before="240" w:after="120"/>
    </w:pPr>
    <w:rPr>
      <w:rFonts w:ascii="Liberation Sans" w:eastAsia="Microsoft YaHei" w:hAnsi="Liberation Sans" w:cs="Arial"/>
      <w:kern w:val="0"/>
      <w:sz w:val="28"/>
      <w:szCs w:val="28"/>
    </w:rPr>
  </w:style>
  <w:style w:type="paragraph" w:styleId="Corpodetexto">
    <w:name w:val="Body Text"/>
    <w:basedOn w:val="Normal"/>
    <w:link w:val="CorpodetextoChar"/>
    <w:uiPriority w:val="99"/>
    <w:pPr>
      <w:spacing w:after="140" w:line="276" w:lineRule="auto"/>
    </w:pPr>
    <w:rPr>
      <w:kern w:val="0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Pr>
      <w:rFonts w:ascii="Calibri" w:hAnsi="Calibri" w:cs="Times New Roman"/>
      <w:kern w:val="1"/>
      <w:sz w:val="22"/>
      <w:szCs w:val="22"/>
      <w:lang w:val="x-none" w:eastAsia="en-US"/>
    </w:rPr>
  </w:style>
  <w:style w:type="paragraph" w:styleId="Lista">
    <w:name w:val="List"/>
    <w:basedOn w:val="Corpodetexto"/>
    <w:uiPriority w:val="99"/>
    <w:rPr>
      <w:rFonts w:cs="Arial"/>
    </w:rPr>
  </w:style>
  <w:style w:type="paragraph" w:styleId="Legenda">
    <w:name w:val="caption"/>
    <w:basedOn w:val="Normal"/>
    <w:uiPriority w:val="99"/>
    <w:qFormat/>
    <w:pPr>
      <w:suppressLineNumbers/>
      <w:spacing w:before="120" w:after="120"/>
    </w:pPr>
    <w:rPr>
      <w:rFonts w:cs="Arial"/>
      <w:i/>
      <w:iCs/>
      <w:kern w:val="0"/>
      <w:sz w:val="24"/>
      <w:szCs w:val="24"/>
    </w:rPr>
  </w:style>
  <w:style w:type="paragraph" w:customStyle="1" w:styleId="cdndice">
    <w:name w:val="Ícdndice"/>
    <w:basedOn w:val="Normal"/>
    <w:uiPriority w:val="99"/>
    <w:pPr>
      <w:suppressLineNumbers/>
    </w:pPr>
    <w:rPr>
      <w:rFonts w:cs="Arial"/>
      <w:kern w:val="0"/>
    </w:rPr>
  </w:style>
  <w:style w:type="paragraph" w:customStyle="1" w:styleId="Padre3e3e3o">
    <w:name w:val="Padrãe3e3e3o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1"/>
    </w:rPr>
  </w:style>
  <w:style w:type="paragraph" w:customStyle="1" w:styleId="Textbody">
    <w:name w:val="Text body"/>
    <w:basedOn w:val="Normal"/>
    <w:pPr>
      <w:widowControl w:val="0"/>
      <w:spacing w:after="140" w:line="276" w:lineRule="auto"/>
      <w:textAlignment w:val="baseline"/>
    </w:pPr>
    <w:rPr>
      <w:rFonts w:ascii="Times New Roman" w:hAnsi="Times New Roman" w:cs="Bitstream Vera Sans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169</Words>
  <Characters>918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Gisele Campos Ferreira</dc:creator>
  <cp:keywords/>
  <dc:description/>
  <cp:lastModifiedBy>Eduardo.Barbosa - Campus Curitiba I EMBAP</cp:lastModifiedBy>
  <cp:revision>11</cp:revision>
  <cp:lastPrinted>2025-10-09T12:25:00Z</cp:lastPrinted>
  <dcterms:created xsi:type="dcterms:W3CDTF">2026-08-11T17:23:00Z</dcterms:created>
  <dcterms:modified xsi:type="dcterms:W3CDTF">2026-08-28T14:35:00Z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Compras e Licitações - Embap - Curitiba I - Unespar</vt:lpwstr>
  </property>
</Properties>
</file>